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8C54" w14:textId="77777777" w:rsidR="006574CA" w:rsidRDefault="006574CA" w:rsidP="006574CA">
      <w:pPr>
        <w:jc w:val="right"/>
        <w:rPr>
          <w:sz w:val="40"/>
          <w:szCs w:val="40"/>
        </w:rPr>
      </w:pPr>
    </w:p>
    <w:p w14:paraId="1EDB8C14" w14:textId="77777777" w:rsidR="006574CA" w:rsidRDefault="006574CA" w:rsidP="006574CA">
      <w:pPr>
        <w:jc w:val="right"/>
        <w:rPr>
          <w:sz w:val="40"/>
          <w:szCs w:val="40"/>
        </w:rPr>
      </w:pPr>
    </w:p>
    <w:p w14:paraId="09B818AE" w14:textId="77777777" w:rsidR="006574CA" w:rsidRDefault="006574CA" w:rsidP="006574CA">
      <w:pPr>
        <w:jc w:val="right"/>
        <w:rPr>
          <w:sz w:val="40"/>
          <w:szCs w:val="40"/>
        </w:rPr>
      </w:pPr>
    </w:p>
    <w:p w14:paraId="2EC6E1E2" w14:textId="63885083" w:rsidR="006574CA" w:rsidRDefault="006574CA" w:rsidP="008E1D04">
      <w:pPr>
        <w:jc w:val="center"/>
        <w:rPr>
          <w:sz w:val="40"/>
          <w:szCs w:val="40"/>
        </w:rPr>
      </w:pPr>
    </w:p>
    <w:p w14:paraId="574696D8" w14:textId="3CAD8B33" w:rsidR="006574CA" w:rsidRDefault="008E1D04" w:rsidP="008E1D04">
      <w:pPr>
        <w:jc w:val="center"/>
        <w:rPr>
          <w:sz w:val="40"/>
          <w:szCs w:val="40"/>
        </w:rPr>
      </w:pPr>
      <w:r w:rsidRPr="00D91958">
        <w:rPr>
          <w:noProof/>
          <w:lang w:eastAsia="nl-BE"/>
        </w:rPr>
        <w:drawing>
          <wp:inline distT="0" distB="0" distL="0" distR="0" wp14:anchorId="68C209F4" wp14:editId="7704BB17">
            <wp:extent cx="1562306" cy="502905"/>
            <wp:effectExtent l="0" t="0" r="0" b="0"/>
            <wp:docPr id="4" name="Afbeelding 4"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tekst, Lettertype, logo, Graphic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5812" cy="504034"/>
                    </a:xfrm>
                    <a:prstGeom prst="rect">
                      <a:avLst/>
                    </a:prstGeom>
                  </pic:spPr>
                </pic:pic>
              </a:graphicData>
            </a:graphic>
          </wp:inline>
        </w:drawing>
      </w:r>
    </w:p>
    <w:p w14:paraId="3DFA06A1" w14:textId="77777777" w:rsidR="006574CA" w:rsidRDefault="006574CA" w:rsidP="006574CA">
      <w:pPr>
        <w:jc w:val="right"/>
        <w:rPr>
          <w:sz w:val="40"/>
          <w:szCs w:val="40"/>
        </w:rPr>
      </w:pPr>
    </w:p>
    <w:p w14:paraId="2F8BE2BD" w14:textId="240FAB9A" w:rsidR="006574CA" w:rsidRDefault="006574CA" w:rsidP="006574CA">
      <w:pPr>
        <w:jc w:val="right"/>
        <w:rPr>
          <w:sz w:val="40"/>
          <w:szCs w:val="40"/>
        </w:rPr>
      </w:pPr>
    </w:p>
    <w:p w14:paraId="4D3D3A54" w14:textId="77777777" w:rsidR="006574CA" w:rsidRDefault="006574CA" w:rsidP="006574CA">
      <w:pPr>
        <w:jc w:val="right"/>
        <w:rPr>
          <w:sz w:val="40"/>
          <w:szCs w:val="40"/>
        </w:rPr>
      </w:pPr>
    </w:p>
    <w:p w14:paraId="1EE4A84D" w14:textId="77777777" w:rsidR="006574CA" w:rsidRDefault="006574CA" w:rsidP="006574CA">
      <w:pPr>
        <w:jc w:val="right"/>
        <w:rPr>
          <w:sz w:val="40"/>
          <w:szCs w:val="40"/>
        </w:rPr>
      </w:pPr>
    </w:p>
    <w:p w14:paraId="78F3F722" w14:textId="77777777" w:rsidR="006574CA" w:rsidRDefault="006574CA" w:rsidP="006574CA">
      <w:pPr>
        <w:jc w:val="right"/>
        <w:rPr>
          <w:sz w:val="40"/>
          <w:szCs w:val="40"/>
        </w:rPr>
      </w:pPr>
    </w:p>
    <w:p w14:paraId="2CFDF3EB" w14:textId="45195C3A" w:rsidR="00766914" w:rsidRPr="006574CA" w:rsidRDefault="00766914" w:rsidP="006574CA">
      <w:pPr>
        <w:jc w:val="right"/>
        <w:rPr>
          <w:sz w:val="40"/>
          <w:szCs w:val="40"/>
        </w:rPr>
      </w:pPr>
      <w:r w:rsidRPr="006574CA">
        <w:rPr>
          <w:sz w:val="40"/>
          <w:szCs w:val="40"/>
        </w:rPr>
        <w:t>Handleiding workshop</w:t>
      </w:r>
    </w:p>
    <w:p w14:paraId="21A4569D" w14:textId="77777777" w:rsidR="00766914" w:rsidRDefault="00766914"/>
    <w:p w14:paraId="655B986E" w14:textId="5DB45CDA" w:rsidR="617669D6" w:rsidRDefault="6D99DD89" w:rsidP="4EF52C13">
      <w:pPr>
        <w:pStyle w:val="paragraph"/>
        <w:spacing w:beforeAutospacing="0" w:after="0" w:afterAutospacing="0" w:line="240" w:lineRule="auto"/>
        <w:jc w:val="center"/>
        <w:rPr>
          <w:rFonts w:ascii="system-ui" w:eastAsia="system-ui" w:hAnsi="system-ui" w:cs="system-ui"/>
          <w:color w:val="2F5496" w:themeColor="accent1" w:themeShade="BF"/>
          <w:sz w:val="32"/>
          <w:szCs w:val="32"/>
        </w:rPr>
      </w:pPr>
      <w:r w:rsidRPr="4EF52C13">
        <w:rPr>
          <w:rFonts w:ascii="system-ui" w:eastAsia="system-ui" w:hAnsi="system-ui" w:cs="system-ui"/>
          <w:b/>
          <w:bCs/>
          <w:color w:val="2F5496" w:themeColor="accent1" w:themeShade="BF"/>
          <w:sz w:val="32"/>
          <w:szCs w:val="32"/>
        </w:rPr>
        <w:t xml:space="preserve">Ruimte voor overleg en werkplekleren. </w:t>
      </w:r>
    </w:p>
    <w:p w14:paraId="7FDA164E" w14:textId="4B1CC5A6" w:rsidR="617669D6" w:rsidRDefault="6D99DD89" w:rsidP="4EF52C13">
      <w:pPr>
        <w:pStyle w:val="paragraph"/>
        <w:spacing w:beforeAutospacing="0" w:after="0" w:afterAutospacing="0" w:line="240" w:lineRule="auto"/>
        <w:jc w:val="center"/>
      </w:pPr>
      <w:r w:rsidRPr="4EF52C13">
        <w:rPr>
          <w:rFonts w:ascii="system-ui" w:eastAsia="system-ui" w:hAnsi="system-ui" w:cs="system-ui"/>
          <w:b/>
          <w:bCs/>
          <w:color w:val="2F5496" w:themeColor="accent1" w:themeShade="BF"/>
          <w:sz w:val="32"/>
          <w:szCs w:val="32"/>
        </w:rPr>
        <w:t>Hoe de inrichting van een school het leren van de leraar kan bevorderen.</w:t>
      </w:r>
      <w:r w:rsidRPr="4EF52C13">
        <w:rPr>
          <w:rFonts w:ascii="system-ui" w:eastAsia="system-ui" w:hAnsi="system-ui" w:cs="system-ui"/>
          <w:color w:val="374151"/>
          <w:sz w:val="32"/>
          <w:szCs w:val="32"/>
          <w:lang w:val="nl-BE"/>
        </w:rPr>
        <w:t xml:space="preserve"> </w:t>
      </w:r>
    </w:p>
    <w:p w14:paraId="5AB8E297" w14:textId="4BA58FDC" w:rsidR="617669D6" w:rsidRDefault="617669D6" w:rsidP="4EF52C13">
      <w:pPr>
        <w:spacing w:after="0" w:line="240" w:lineRule="auto"/>
        <w:jc w:val="right"/>
        <w:rPr>
          <w:rFonts w:ascii="system-ui" w:eastAsia="system-ui" w:hAnsi="system-ui" w:cs="system-ui"/>
          <w:color w:val="374151"/>
          <w:sz w:val="32"/>
          <w:szCs w:val="32"/>
        </w:rPr>
      </w:pPr>
      <w:r w:rsidRPr="4EF52C13">
        <w:rPr>
          <w:rFonts w:ascii="system-ui" w:eastAsia="system-ui" w:hAnsi="system-ui" w:cs="system-ui"/>
          <w:color w:val="374151"/>
          <w:sz w:val="32"/>
          <w:szCs w:val="32"/>
          <w:lang w:val="nl-BE"/>
        </w:rPr>
        <w:t> </w:t>
      </w:r>
    </w:p>
    <w:p w14:paraId="68D6905D" w14:textId="78323924" w:rsidR="51E5CB0A" w:rsidRDefault="51E5CB0A" w:rsidP="51E5CB0A">
      <w:pPr>
        <w:jc w:val="right"/>
        <w:rPr>
          <w:color w:val="2F5496" w:themeColor="accent1" w:themeShade="BF"/>
          <w:sz w:val="28"/>
          <w:szCs w:val="28"/>
        </w:rPr>
      </w:pPr>
    </w:p>
    <w:p w14:paraId="59AFE612" w14:textId="77777777" w:rsidR="00AF3CE0" w:rsidRDefault="00AF3CE0"/>
    <w:p w14:paraId="1F7B9809" w14:textId="7103367B" w:rsidR="00AF3CE0" w:rsidRDefault="00AF3CE0" w:rsidP="006574CA">
      <w:pPr>
        <w:jc w:val="right"/>
      </w:pPr>
      <w:r>
        <w:t>Voor schoolteams die zelf aan de slag willen gaan om informeel leren te stimuleren</w:t>
      </w:r>
    </w:p>
    <w:sdt>
      <w:sdtPr>
        <w:id w:val="-522627466"/>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4CABA310" w14:textId="6F1EC285" w:rsidR="006574CA" w:rsidRDefault="006574CA" w:rsidP="5AEF65FA">
          <w:pPr>
            <w:jc w:val="right"/>
          </w:pPr>
          <w:r>
            <w:t xml:space="preserve">Begeleider: Vincent </w:t>
          </w:r>
          <w:proofErr w:type="spellStart"/>
          <w:r>
            <w:t>Donche</w:t>
          </w:r>
          <w:proofErr w:type="spellEnd"/>
        </w:p>
        <w:p w14:paraId="6A9A6434" w14:textId="67DAB702" w:rsidR="006574CA" w:rsidRPr="00B17261" w:rsidRDefault="006574CA" w:rsidP="006574CA">
          <w:pPr>
            <w:jc w:val="right"/>
            <w:rPr>
              <w:rStyle w:val="eop"/>
              <w:rFonts w:ascii="Calibri" w:hAnsi="Calibri" w:cs="Calibri"/>
              <w:color w:val="000000"/>
              <w:sz w:val="16"/>
              <w:szCs w:val="16"/>
              <w:shd w:val="clear" w:color="auto" w:fill="FFFFFF"/>
            </w:rPr>
          </w:pPr>
          <w:r w:rsidRPr="00B17261">
            <w:rPr>
              <w:rStyle w:val="eop"/>
              <w:rFonts w:ascii="Calibri" w:hAnsi="Calibri" w:cs="Calibri"/>
              <w:color w:val="000000"/>
              <w:sz w:val="16"/>
              <w:szCs w:val="16"/>
              <w:shd w:val="clear" w:color="auto" w:fill="FFFFFF"/>
            </w:rPr>
            <w:t>Bocken Joni</w:t>
          </w:r>
        </w:p>
        <w:p w14:paraId="40031354" w14:textId="77777777" w:rsidR="006574CA" w:rsidRPr="00B17261" w:rsidRDefault="006574CA" w:rsidP="006574CA">
          <w:pPr>
            <w:jc w:val="right"/>
            <w:rPr>
              <w:rStyle w:val="eop"/>
              <w:rFonts w:ascii="Calibri" w:hAnsi="Calibri" w:cs="Calibri"/>
              <w:color w:val="000000"/>
              <w:sz w:val="16"/>
              <w:szCs w:val="16"/>
              <w:shd w:val="clear" w:color="auto" w:fill="FFFFFF"/>
            </w:rPr>
          </w:pPr>
          <w:r w:rsidRPr="00B17261">
            <w:rPr>
              <w:rStyle w:val="eop"/>
              <w:rFonts w:ascii="Calibri" w:hAnsi="Calibri" w:cs="Calibri"/>
              <w:color w:val="000000"/>
              <w:sz w:val="16"/>
              <w:szCs w:val="16"/>
              <w:shd w:val="clear" w:color="auto" w:fill="FFFFFF"/>
            </w:rPr>
            <w:t>Conard Jelke</w:t>
          </w:r>
        </w:p>
        <w:p w14:paraId="510961B2" w14:textId="77777777" w:rsidR="006574CA" w:rsidRPr="00B17261" w:rsidRDefault="006574CA" w:rsidP="006574CA">
          <w:pPr>
            <w:jc w:val="right"/>
            <w:rPr>
              <w:rStyle w:val="eop"/>
              <w:rFonts w:ascii="Calibri" w:hAnsi="Calibri" w:cs="Calibri"/>
              <w:color w:val="000000"/>
              <w:sz w:val="16"/>
              <w:szCs w:val="16"/>
              <w:shd w:val="clear" w:color="auto" w:fill="FFFFFF"/>
            </w:rPr>
          </w:pPr>
          <w:r w:rsidRPr="00B17261">
            <w:rPr>
              <w:rStyle w:val="eop"/>
              <w:rFonts w:ascii="Calibri" w:hAnsi="Calibri" w:cs="Calibri"/>
              <w:color w:val="000000"/>
              <w:sz w:val="16"/>
              <w:szCs w:val="16"/>
              <w:shd w:val="clear" w:color="auto" w:fill="FFFFFF"/>
            </w:rPr>
            <w:t>De Ketelaere Hadewij</w:t>
          </w:r>
        </w:p>
        <w:p w14:paraId="6FF5BDE2" w14:textId="77777777" w:rsidR="006574CA" w:rsidRPr="00B17261" w:rsidRDefault="006574CA" w:rsidP="006574CA">
          <w:pPr>
            <w:jc w:val="right"/>
            <w:rPr>
              <w:rStyle w:val="eop"/>
              <w:rFonts w:ascii="Calibri" w:hAnsi="Calibri" w:cs="Calibri"/>
              <w:color w:val="000000"/>
              <w:sz w:val="16"/>
              <w:szCs w:val="16"/>
              <w:shd w:val="clear" w:color="auto" w:fill="FFFFFF"/>
            </w:rPr>
          </w:pPr>
          <w:r w:rsidRPr="00B17261">
            <w:rPr>
              <w:rStyle w:val="eop"/>
              <w:rFonts w:ascii="Calibri" w:hAnsi="Calibri" w:cs="Calibri"/>
              <w:color w:val="000000"/>
              <w:sz w:val="16"/>
              <w:szCs w:val="16"/>
              <w:shd w:val="clear" w:color="auto" w:fill="FFFFFF"/>
            </w:rPr>
            <w:t>Paulissen Ilse</w:t>
          </w:r>
        </w:p>
        <w:p w14:paraId="4182673C" w14:textId="77777777" w:rsidR="006574CA" w:rsidRPr="00B17261" w:rsidRDefault="006574CA" w:rsidP="006574CA">
          <w:pPr>
            <w:jc w:val="right"/>
            <w:rPr>
              <w:rStyle w:val="eop"/>
              <w:rFonts w:ascii="Calibri" w:hAnsi="Calibri" w:cs="Calibri"/>
              <w:color w:val="000000"/>
              <w:sz w:val="16"/>
              <w:szCs w:val="16"/>
              <w:shd w:val="clear" w:color="auto" w:fill="FFFFFF"/>
            </w:rPr>
          </w:pPr>
          <w:r w:rsidRPr="00B17261">
            <w:rPr>
              <w:rStyle w:val="eop"/>
              <w:rFonts w:ascii="Calibri" w:hAnsi="Calibri" w:cs="Calibri"/>
              <w:color w:val="000000"/>
              <w:sz w:val="16"/>
              <w:szCs w:val="16"/>
              <w:shd w:val="clear" w:color="auto" w:fill="FFFFFF"/>
            </w:rPr>
            <w:t>Van Everbroeck Greet</w:t>
          </w:r>
        </w:p>
        <w:p w14:paraId="42BF446F" w14:textId="77777777" w:rsidR="006574CA" w:rsidRPr="00B17261" w:rsidRDefault="006574CA" w:rsidP="006574CA">
          <w:pPr>
            <w:jc w:val="right"/>
            <w:rPr>
              <w:rStyle w:val="eop"/>
              <w:rFonts w:ascii="Calibri" w:hAnsi="Calibri" w:cs="Calibri"/>
              <w:color w:val="000000"/>
              <w:sz w:val="16"/>
              <w:szCs w:val="16"/>
              <w:shd w:val="clear" w:color="auto" w:fill="FFFFFF"/>
            </w:rPr>
          </w:pPr>
          <w:r w:rsidRPr="00B17261">
            <w:rPr>
              <w:rStyle w:val="eop"/>
              <w:rFonts w:ascii="Calibri" w:hAnsi="Calibri" w:cs="Calibri"/>
              <w:color w:val="000000"/>
              <w:sz w:val="16"/>
              <w:szCs w:val="16"/>
              <w:shd w:val="clear" w:color="auto" w:fill="FFFFFF"/>
            </w:rPr>
            <w:t>Van Herck Lise</w:t>
          </w:r>
        </w:p>
        <w:p w14:paraId="3EB135C9" w14:textId="77777777" w:rsidR="006574CA" w:rsidRDefault="006574CA" w:rsidP="006574CA">
          <w:pPr>
            <w:jc w:val="right"/>
            <w:rPr>
              <w:rStyle w:val="eop"/>
              <w:rFonts w:ascii="Calibri" w:hAnsi="Calibri" w:cs="Calibri"/>
              <w:color w:val="000000"/>
              <w:sz w:val="16"/>
              <w:szCs w:val="16"/>
              <w:shd w:val="clear" w:color="auto" w:fill="FFFFFF"/>
            </w:rPr>
          </w:pPr>
        </w:p>
        <w:p w14:paraId="2F69233B" w14:textId="77777777" w:rsidR="006574CA" w:rsidRPr="00F93DC6" w:rsidRDefault="006574CA" w:rsidP="006574CA">
          <w:pPr>
            <w:jc w:val="right"/>
            <w:rPr>
              <w:rStyle w:val="eop"/>
              <w:rFonts w:ascii="Calibri" w:hAnsi="Calibri" w:cs="Calibri"/>
              <w:color w:val="000000"/>
              <w:sz w:val="16"/>
              <w:szCs w:val="16"/>
              <w:shd w:val="clear" w:color="auto" w:fill="FFFFFF"/>
            </w:rPr>
          </w:pPr>
          <w:r w:rsidRPr="00F93DC6">
            <w:rPr>
              <w:rFonts w:ascii="Calibri" w:hAnsi="Calibri" w:cs="Calibri"/>
              <w:color w:val="000000"/>
              <w:shd w:val="clear" w:color="auto" w:fill="FFFFFF"/>
            </w:rPr>
            <w:lastRenderedPageBreak/>
            <w:t>Mei 2024</w:t>
          </w:r>
        </w:p>
        <w:p w14:paraId="09C59B72" w14:textId="6F7965A6" w:rsidR="00766914" w:rsidRDefault="00766914" w:rsidP="00766914">
          <w:pPr>
            <w:spacing w:after="0"/>
            <w:jc w:val="both"/>
          </w:pPr>
          <w:r>
            <w:rPr>
              <w:noProof/>
            </w:rPr>
            <mc:AlternateContent>
              <mc:Choice Requires="wps">
                <w:drawing>
                  <wp:anchor distT="0" distB="0" distL="114300" distR="114300" simplePos="0" relativeHeight="251659264" behindDoc="0" locked="0" layoutInCell="1" allowOverlap="1" wp14:anchorId="4009F5FC" wp14:editId="592EA05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50"/>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cs="Calibri"/>
                                    <w:color w:val="000000"/>
                                    <w:shd w:val="clear" w:color="auto" w:fill="FFFFFF"/>
                                  </w:rPr>
                                  <w:alias w:val="Samenvatting"/>
                                  <w:tag w:val=""/>
                                  <w:id w:val="-1056232297"/>
                                  <w:showingPlcHdr/>
                                  <w:dataBinding w:prefixMappings="xmlns:ns0='http://schemas.microsoft.com/office/2006/coverPageProps' " w:xpath="/ns0:CoverPageProperties[1]/ns0:Abstract[1]" w:storeItemID="{55AF091B-3C7A-41E3-B477-F2FDAA23CFDA}"/>
                                  <w:text w:multiLine="1"/>
                                </w:sdtPr>
                                <w:sdtEndPr/>
                                <w:sdtContent>
                                  <w:p w14:paraId="7B6E2526" w14:textId="77777777" w:rsidR="00766914" w:rsidRDefault="00766914" w:rsidP="00766914">
                                    <w:pPr>
                                      <w:pStyle w:val="Geenafstand"/>
                                      <w:jc w:val="right"/>
                                      <w:rPr>
                                        <w:color w:val="595959" w:themeColor="text1" w:themeTint="A6"/>
                                        <w:sz w:val="20"/>
                                        <w:szCs w:val="20"/>
                                      </w:rPr>
                                    </w:pPr>
                                    <w:r>
                                      <w:rPr>
                                        <w:rFonts w:ascii="Calibri" w:hAnsi="Calibri" w:cs="Calibri"/>
                                        <w:color w:val="000000"/>
                                        <w:shd w:val="clear" w:color="auto" w:fill="FFFFFF"/>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009F5FC">
                    <v:stroke joinstyle="miter"/>
                    <v:path gradientshapeok="t" o:connecttype="rect"/>
                  </v:shapetype>
                  <v:shape id="Tekstvak 50" style="position:absolute;left:0;text-align:left;margin-left:0;margin-top:0;width:8in;height:79.5pt;z-index:2516592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v:textbox style="mso-fit-shape-to-text:t" inset="126pt,0,54pt,0">
                      <w:txbxContent>
                        <w:sdt>
                          <w:sdtPr>
                            <w:rPr>
                              <w:rFonts w:ascii="Calibri" w:hAnsi="Calibri" w:cs="Calibri"/>
                              <w:color w:val="000000"/>
                              <w:shd w:val="clear" w:color="auto" w:fill="FFFFFF"/>
                            </w:rPr>
                            <w:alias w:val="Samenvatting"/>
                            <w:tag w:val=""/>
                            <w:id w:val="-1056232297"/>
                            <w:showingPlcHdr/>
                            <w:dataBinding w:prefixMappings="xmlns:ns0='http://schemas.microsoft.com/office/2006/coverPageProps' " w:xpath="/ns0:CoverPageProperties[1]/ns0:Abstract[1]" w:storeItemID="{55AF091B-3C7A-41E3-B477-F2FDAA23CFDA}"/>
                            <w:text w:multiLine="1"/>
                          </w:sdtPr>
                          <w:sdtContent>
                            <w:p w:rsidR="00766914" w:rsidP="00766914" w:rsidRDefault="00766914" w14:paraId="7B6E2526" w14:textId="77777777">
                              <w:pPr>
                                <w:pStyle w:val="Geenafstand"/>
                                <w:jc w:val="right"/>
                                <w:rPr>
                                  <w:color w:val="595959" w:themeColor="text1" w:themeTint="A6"/>
                                  <w:sz w:val="20"/>
                                  <w:szCs w:val="20"/>
                                </w:rPr>
                              </w:pPr>
                              <w:r>
                                <w:rPr>
                                  <w:rFonts w:ascii="Calibri" w:hAnsi="Calibri" w:cs="Calibri"/>
                                  <w:color w:val="000000"/>
                                  <w:shd w:val="clear" w:color="auto" w:fill="FFFFFF"/>
                                </w:rPr>
                                <w:t xml:space="preserve">     </w:t>
                              </w:r>
                            </w:p>
                          </w:sdtContent>
                        </w:sdt>
                      </w:txbxContent>
                    </v:textbox>
                    <w10:wrap type="square" anchorx="page" anchory="page"/>
                  </v:shape>
                </w:pict>
              </mc:Fallback>
            </mc:AlternateContent>
          </w:r>
        </w:p>
        <w:p w14:paraId="58AB1F0A" w14:textId="2A030C06" w:rsidR="51E5CB0A" w:rsidRDefault="51E5CB0A" w:rsidP="51E5CB0A">
          <w:pPr>
            <w:spacing w:after="0"/>
            <w:jc w:val="both"/>
          </w:pPr>
        </w:p>
        <w:p w14:paraId="0B2459A9" w14:textId="14CB686B" w:rsidR="51E5CB0A" w:rsidRDefault="51E5CB0A" w:rsidP="51E5CB0A">
          <w:pPr>
            <w:spacing w:after="0"/>
            <w:jc w:val="both"/>
          </w:pPr>
        </w:p>
        <w:p w14:paraId="01E028E8" w14:textId="04F8DD56" w:rsidR="51E5CB0A" w:rsidRDefault="51E5CB0A" w:rsidP="51E5CB0A">
          <w:pPr>
            <w:spacing w:after="0"/>
            <w:jc w:val="both"/>
          </w:pPr>
        </w:p>
        <w:p w14:paraId="0FFA3767" w14:textId="67FF13EF" w:rsidR="51E5CB0A" w:rsidRDefault="51E5CB0A" w:rsidP="51E5CB0A">
          <w:pPr>
            <w:spacing w:after="0"/>
            <w:jc w:val="both"/>
          </w:pPr>
        </w:p>
        <w:p w14:paraId="077E6A4E" w14:textId="7171ABB1" w:rsidR="51E5CB0A" w:rsidRDefault="51E5CB0A" w:rsidP="51E5CB0A">
          <w:pPr>
            <w:spacing w:after="0"/>
            <w:jc w:val="both"/>
          </w:pPr>
        </w:p>
        <w:p w14:paraId="0DC98F9D" w14:textId="1A4359F8" w:rsidR="51E5CB0A" w:rsidRDefault="51E5CB0A" w:rsidP="51E5CB0A">
          <w:pPr>
            <w:spacing w:after="0"/>
            <w:jc w:val="both"/>
          </w:pPr>
        </w:p>
        <w:p w14:paraId="7CE91138" w14:textId="77777777" w:rsidR="00766914" w:rsidRDefault="00A60636" w:rsidP="00766914">
          <w:pPr>
            <w:spacing w:after="0"/>
            <w:jc w:val="both"/>
            <w:rPr>
              <w:rFonts w:asciiTheme="majorHAnsi" w:eastAsiaTheme="majorEastAsia" w:hAnsiTheme="majorHAnsi" w:cstheme="majorBidi"/>
              <w:color w:val="2F5496" w:themeColor="accent1" w:themeShade="BF"/>
              <w:sz w:val="32"/>
              <w:szCs w:val="32"/>
            </w:rPr>
          </w:pPr>
        </w:p>
      </w:sdtContent>
    </w:sdt>
    <w:sdt>
      <w:sdtPr>
        <w:rPr>
          <w:rFonts w:asciiTheme="minorHAnsi" w:eastAsiaTheme="minorHAnsi" w:hAnsiTheme="minorHAnsi" w:cstheme="minorBidi"/>
          <w:color w:val="auto"/>
          <w:sz w:val="22"/>
          <w:szCs w:val="22"/>
          <w:lang w:val="nl-NL" w:eastAsia="en-US"/>
        </w:rPr>
        <w:id w:val="2120744839"/>
        <w:docPartObj>
          <w:docPartGallery w:val="Table of Contents"/>
          <w:docPartUnique/>
        </w:docPartObj>
      </w:sdtPr>
      <w:sdtEndPr/>
      <w:sdtContent>
        <w:p w14:paraId="14468303" w14:textId="77777777" w:rsidR="00766914" w:rsidRDefault="00766914" w:rsidP="73E05D33">
          <w:pPr>
            <w:pStyle w:val="Kopvaninhoudsopgave"/>
            <w:spacing w:before="0"/>
            <w:jc w:val="both"/>
            <w:rPr>
              <w:lang w:val="nl-NL"/>
            </w:rPr>
          </w:pPr>
          <w:r w:rsidRPr="51E5CB0A">
            <w:rPr>
              <w:lang w:val="nl-NL"/>
            </w:rPr>
            <w:t>Inhoud</w:t>
          </w:r>
        </w:p>
        <w:p w14:paraId="701CD2B1" w14:textId="696720B9" w:rsidR="00766914" w:rsidRDefault="51E5CB0A" w:rsidP="51E5CB0A">
          <w:pPr>
            <w:pStyle w:val="Inhopg1"/>
            <w:tabs>
              <w:tab w:val="right" w:leader="dot" w:pos="9015"/>
            </w:tabs>
            <w:rPr>
              <w:rStyle w:val="Hyperlink"/>
              <w:noProof/>
              <w:kern w:val="2"/>
              <w:lang w:val="nl-BE" w:eastAsia="nl-BE"/>
              <w14:ligatures w14:val="standardContextual"/>
            </w:rPr>
          </w:pPr>
          <w:r>
            <w:fldChar w:fldCharType="begin"/>
          </w:r>
          <w:r w:rsidR="00766914">
            <w:instrText>TOC \o "1-3" \h \z \u</w:instrText>
          </w:r>
          <w:r>
            <w:fldChar w:fldCharType="separate"/>
          </w:r>
          <w:hyperlink w:anchor="_Toc613880110">
            <w:r w:rsidRPr="51E5CB0A">
              <w:rPr>
                <w:rStyle w:val="Hyperlink"/>
              </w:rPr>
              <w:t>Informeel leren van leerkrachten op de werkvloer</w:t>
            </w:r>
            <w:r w:rsidR="00766914">
              <w:tab/>
            </w:r>
            <w:r w:rsidR="00766914">
              <w:fldChar w:fldCharType="begin"/>
            </w:r>
            <w:r w:rsidR="00766914">
              <w:instrText>PAGEREF _Toc613880110 \h</w:instrText>
            </w:r>
            <w:r w:rsidR="00766914">
              <w:fldChar w:fldCharType="separate"/>
            </w:r>
            <w:r w:rsidRPr="51E5CB0A">
              <w:rPr>
                <w:rStyle w:val="Hyperlink"/>
              </w:rPr>
              <w:t>3</w:t>
            </w:r>
            <w:r w:rsidR="00766914">
              <w:fldChar w:fldCharType="end"/>
            </w:r>
          </w:hyperlink>
        </w:p>
        <w:p w14:paraId="1CCBD0E1" w14:textId="13C87ED3" w:rsidR="00766914" w:rsidRDefault="00A60636" w:rsidP="51E5CB0A">
          <w:pPr>
            <w:pStyle w:val="Inhopg1"/>
            <w:tabs>
              <w:tab w:val="right" w:leader="dot" w:pos="9015"/>
            </w:tabs>
            <w:rPr>
              <w:rStyle w:val="Hyperlink"/>
              <w:noProof/>
              <w:kern w:val="2"/>
              <w:lang w:val="nl-BE" w:eastAsia="nl-BE"/>
              <w14:ligatures w14:val="standardContextual"/>
            </w:rPr>
          </w:pPr>
          <w:hyperlink w:anchor="_Toc874047421">
            <w:r w:rsidR="51E5CB0A" w:rsidRPr="51E5CB0A">
              <w:rPr>
                <w:rStyle w:val="Hyperlink"/>
              </w:rPr>
              <w:t>Uitgangspunt en doel van de workshop</w:t>
            </w:r>
            <w:r w:rsidR="00766914">
              <w:tab/>
            </w:r>
            <w:r w:rsidR="00766914">
              <w:fldChar w:fldCharType="begin"/>
            </w:r>
            <w:r w:rsidR="00766914">
              <w:instrText>PAGEREF _Toc874047421 \h</w:instrText>
            </w:r>
            <w:r w:rsidR="00766914">
              <w:fldChar w:fldCharType="separate"/>
            </w:r>
            <w:r w:rsidR="51E5CB0A" w:rsidRPr="51E5CB0A">
              <w:rPr>
                <w:rStyle w:val="Hyperlink"/>
              </w:rPr>
              <w:t>4</w:t>
            </w:r>
            <w:r w:rsidR="00766914">
              <w:fldChar w:fldCharType="end"/>
            </w:r>
          </w:hyperlink>
        </w:p>
        <w:p w14:paraId="521915E3" w14:textId="0F366DFA" w:rsidR="00766914" w:rsidRDefault="00A60636" w:rsidP="51E5CB0A">
          <w:pPr>
            <w:pStyle w:val="Inhopg1"/>
            <w:tabs>
              <w:tab w:val="right" w:leader="dot" w:pos="9015"/>
            </w:tabs>
            <w:rPr>
              <w:rStyle w:val="Hyperlink"/>
              <w:noProof/>
              <w:kern w:val="2"/>
              <w:lang w:val="nl-BE" w:eastAsia="nl-BE"/>
              <w14:ligatures w14:val="standardContextual"/>
            </w:rPr>
          </w:pPr>
          <w:hyperlink w:anchor="_Toc1111155356">
            <w:r w:rsidR="51E5CB0A" w:rsidRPr="51E5CB0A">
              <w:rPr>
                <w:rStyle w:val="Hyperlink"/>
              </w:rPr>
              <w:t>Aan de slag met het team van onderwijsprofessionals</w:t>
            </w:r>
            <w:r w:rsidR="00766914">
              <w:tab/>
            </w:r>
            <w:r w:rsidR="00766914">
              <w:fldChar w:fldCharType="begin"/>
            </w:r>
            <w:r w:rsidR="00766914">
              <w:instrText>PAGEREF _Toc1111155356 \h</w:instrText>
            </w:r>
            <w:r w:rsidR="00766914">
              <w:fldChar w:fldCharType="separate"/>
            </w:r>
            <w:r w:rsidR="51E5CB0A" w:rsidRPr="51E5CB0A">
              <w:rPr>
                <w:rStyle w:val="Hyperlink"/>
              </w:rPr>
              <w:t>4</w:t>
            </w:r>
            <w:r w:rsidR="00766914">
              <w:fldChar w:fldCharType="end"/>
            </w:r>
          </w:hyperlink>
        </w:p>
        <w:p w14:paraId="2769909D" w14:textId="3A8F2C8A" w:rsidR="00766914" w:rsidRDefault="00A60636" w:rsidP="51E5CB0A">
          <w:pPr>
            <w:pStyle w:val="Inhopg2"/>
            <w:tabs>
              <w:tab w:val="right" w:leader="dot" w:pos="9015"/>
            </w:tabs>
            <w:rPr>
              <w:rStyle w:val="Hyperlink"/>
              <w:noProof/>
              <w:kern w:val="2"/>
              <w:lang w:val="nl-BE" w:eastAsia="nl-BE"/>
              <w14:ligatures w14:val="standardContextual"/>
            </w:rPr>
          </w:pPr>
          <w:hyperlink w:anchor="_Toc1831534178">
            <w:r w:rsidR="51E5CB0A" w:rsidRPr="51E5CB0A">
              <w:rPr>
                <w:rStyle w:val="Hyperlink"/>
              </w:rPr>
              <w:t>De begeleider van de workshop</w:t>
            </w:r>
            <w:r w:rsidR="00766914">
              <w:tab/>
            </w:r>
            <w:r w:rsidR="00766914">
              <w:fldChar w:fldCharType="begin"/>
            </w:r>
            <w:r w:rsidR="00766914">
              <w:instrText>PAGEREF _Toc1831534178 \h</w:instrText>
            </w:r>
            <w:r w:rsidR="00766914">
              <w:fldChar w:fldCharType="separate"/>
            </w:r>
            <w:r w:rsidR="51E5CB0A" w:rsidRPr="51E5CB0A">
              <w:rPr>
                <w:rStyle w:val="Hyperlink"/>
              </w:rPr>
              <w:t>4</w:t>
            </w:r>
            <w:r w:rsidR="00766914">
              <w:fldChar w:fldCharType="end"/>
            </w:r>
          </w:hyperlink>
        </w:p>
        <w:p w14:paraId="17DDA723" w14:textId="36E36429" w:rsidR="00766914" w:rsidRDefault="00A60636" w:rsidP="51E5CB0A">
          <w:pPr>
            <w:pStyle w:val="Inhopg2"/>
            <w:tabs>
              <w:tab w:val="right" w:leader="dot" w:pos="9015"/>
            </w:tabs>
            <w:rPr>
              <w:rStyle w:val="Hyperlink"/>
              <w:noProof/>
              <w:kern w:val="2"/>
              <w:lang w:val="nl-BE" w:eastAsia="nl-BE"/>
              <w14:ligatures w14:val="standardContextual"/>
            </w:rPr>
          </w:pPr>
          <w:hyperlink w:anchor="_Toc533464798">
            <w:r w:rsidR="51E5CB0A" w:rsidRPr="51E5CB0A">
              <w:rPr>
                <w:rStyle w:val="Hyperlink"/>
              </w:rPr>
              <w:t>De deelnemers van de workshop</w:t>
            </w:r>
            <w:r w:rsidR="00766914">
              <w:tab/>
            </w:r>
            <w:r w:rsidR="00766914">
              <w:fldChar w:fldCharType="begin"/>
            </w:r>
            <w:r w:rsidR="00766914">
              <w:instrText>PAGEREF _Toc533464798 \h</w:instrText>
            </w:r>
            <w:r w:rsidR="00766914">
              <w:fldChar w:fldCharType="separate"/>
            </w:r>
            <w:r w:rsidR="51E5CB0A" w:rsidRPr="51E5CB0A">
              <w:rPr>
                <w:rStyle w:val="Hyperlink"/>
              </w:rPr>
              <w:t>5</w:t>
            </w:r>
            <w:r w:rsidR="00766914">
              <w:fldChar w:fldCharType="end"/>
            </w:r>
          </w:hyperlink>
        </w:p>
        <w:p w14:paraId="7365B7E4" w14:textId="4BA20394" w:rsidR="51E5CB0A" w:rsidRDefault="00A60636" w:rsidP="51E5CB0A">
          <w:pPr>
            <w:pStyle w:val="Inhopg2"/>
            <w:tabs>
              <w:tab w:val="right" w:leader="dot" w:pos="9015"/>
            </w:tabs>
            <w:rPr>
              <w:rStyle w:val="Hyperlink"/>
            </w:rPr>
          </w:pPr>
          <w:hyperlink w:anchor="_Toc2013410202">
            <w:r w:rsidR="51E5CB0A" w:rsidRPr="51E5CB0A">
              <w:rPr>
                <w:rStyle w:val="Hyperlink"/>
              </w:rPr>
              <w:t>De workshop</w:t>
            </w:r>
            <w:r w:rsidR="51E5CB0A">
              <w:tab/>
            </w:r>
            <w:r w:rsidR="51E5CB0A">
              <w:fldChar w:fldCharType="begin"/>
            </w:r>
            <w:r w:rsidR="51E5CB0A">
              <w:instrText>PAGEREF _Toc2013410202 \h</w:instrText>
            </w:r>
            <w:r w:rsidR="51E5CB0A">
              <w:fldChar w:fldCharType="separate"/>
            </w:r>
            <w:r w:rsidR="51E5CB0A" w:rsidRPr="51E5CB0A">
              <w:rPr>
                <w:rStyle w:val="Hyperlink"/>
              </w:rPr>
              <w:t>5</w:t>
            </w:r>
            <w:r w:rsidR="51E5CB0A">
              <w:fldChar w:fldCharType="end"/>
            </w:r>
          </w:hyperlink>
        </w:p>
        <w:p w14:paraId="3A54D9F0" w14:textId="71FC1ADD" w:rsidR="51E5CB0A" w:rsidRDefault="00A60636" w:rsidP="51E5CB0A">
          <w:pPr>
            <w:pStyle w:val="Inhopg1"/>
            <w:tabs>
              <w:tab w:val="right" w:leader="dot" w:pos="9015"/>
            </w:tabs>
            <w:rPr>
              <w:rStyle w:val="Hyperlink"/>
            </w:rPr>
          </w:pPr>
          <w:hyperlink w:anchor="_Toc437381606">
            <w:r w:rsidR="51E5CB0A" w:rsidRPr="51E5CB0A">
              <w:rPr>
                <w:rStyle w:val="Hyperlink"/>
              </w:rPr>
              <w:t>Programma</w:t>
            </w:r>
            <w:r w:rsidR="51E5CB0A">
              <w:tab/>
            </w:r>
            <w:r w:rsidR="51E5CB0A">
              <w:fldChar w:fldCharType="begin"/>
            </w:r>
            <w:r w:rsidR="51E5CB0A">
              <w:instrText>PAGEREF _Toc437381606 \h</w:instrText>
            </w:r>
            <w:r w:rsidR="51E5CB0A">
              <w:fldChar w:fldCharType="separate"/>
            </w:r>
            <w:r w:rsidR="51E5CB0A" w:rsidRPr="51E5CB0A">
              <w:rPr>
                <w:rStyle w:val="Hyperlink"/>
              </w:rPr>
              <w:t>6</w:t>
            </w:r>
            <w:r w:rsidR="51E5CB0A">
              <w:fldChar w:fldCharType="end"/>
            </w:r>
          </w:hyperlink>
        </w:p>
        <w:p w14:paraId="07D8888B" w14:textId="13D4D33A" w:rsidR="51E5CB0A" w:rsidRDefault="00A60636" w:rsidP="51E5CB0A">
          <w:pPr>
            <w:pStyle w:val="Inhopg2"/>
            <w:tabs>
              <w:tab w:val="right" w:leader="dot" w:pos="9015"/>
            </w:tabs>
            <w:rPr>
              <w:rStyle w:val="Hyperlink"/>
            </w:rPr>
          </w:pPr>
          <w:hyperlink w:anchor="_Toc373372208">
            <w:r w:rsidR="51E5CB0A" w:rsidRPr="51E5CB0A">
              <w:rPr>
                <w:rStyle w:val="Hyperlink"/>
              </w:rPr>
              <w:t>Voorbereiding</w:t>
            </w:r>
            <w:r w:rsidR="51E5CB0A">
              <w:tab/>
            </w:r>
            <w:r w:rsidR="51E5CB0A">
              <w:fldChar w:fldCharType="begin"/>
            </w:r>
            <w:r w:rsidR="51E5CB0A">
              <w:instrText>PAGEREF _Toc373372208 \h</w:instrText>
            </w:r>
            <w:r w:rsidR="51E5CB0A">
              <w:fldChar w:fldCharType="separate"/>
            </w:r>
            <w:r w:rsidR="51E5CB0A" w:rsidRPr="51E5CB0A">
              <w:rPr>
                <w:rStyle w:val="Hyperlink"/>
              </w:rPr>
              <w:t>6</w:t>
            </w:r>
            <w:r w:rsidR="51E5CB0A">
              <w:fldChar w:fldCharType="end"/>
            </w:r>
          </w:hyperlink>
        </w:p>
        <w:p w14:paraId="62CB3C60" w14:textId="6425C859" w:rsidR="51E5CB0A" w:rsidRDefault="00A60636" w:rsidP="51E5CB0A">
          <w:pPr>
            <w:pStyle w:val="Inhopg2"/>
            <w:tabs>
              <w:tab w:val="right" w:leader="dot" w:pos="9015"/>
            </w:tabs>
            <w:rPr>
              <w:rStyle w:val="Hyperlink"/>
            </w:rPr>
          </w:pPr>
          <w:hyperlink w:anchor="_Toc2074375734">
            <w:r w:rsidR="51E5CB0A" w:rsidRPr="51E5CB0A">
              <w:rPr>
                <w:rStyle w:val="Hyperlink"/>
              </w:rPr>
              <w:t>Verloop</w:t>
            </w:r>
            <w:r w:rsidR="51E5CB0A">
              <w:tab/>
            </w:r>
            <w:r w:rsidR="51E5CB0A">
              <w:fldChar w:fldCharType="begin"/>
            </w:r>
            <w:r w:rsidR="51E5CB0A">
              <w:instrText>PAGEREF _Toc2074375734 \h</w:instrText>
            </w:r>
            <w:r w:rsidR="51E5CB0A">
              <w:fldChar w:fldCharType="separate"/>
            </w:r>
            <w:r w:rsidR="51E5CB0A" w:rsidRPr="51E5CB0A">
              <w:rPr>
                <w:rStyle w:val="Hyperlink"/>
              </w:rPr>
              <w:t>6</w:t>
            </w:r>
            <w:r w:rsidR="51E5CB0A">
              <w:fldChar w:fldCharType="end"/>
            </w:r>
          </w:hyperlink>
        </w:p>
        <w:p w14:paraId="6B8111BE" w14:textId="5427A682" w:rsidR="51E5CB0A" w:rsidRDefault="00A60636" w:rsidP="51E5CB0A">
          <w:pPr>
            <w:pStyle w:val="Inhopg3"/>
            <w:tabs>
              <w:tab w:val="right" w:leader="dot" w:pos="9015"/>
            </w:tabs>
            <w:rPr>
              <w:rStyle w:val="Hyperlink"/>
            </w:rPr>
          </w:pPr>
          <w:hyperlink w:anchor="_Toc984447724">
            <w:r w:rsidR="51E5CB0A" w:rsidRPr="51E5CB0A">
              <w:rPr>
                <w:rStyle w:val="Hyperlink"/>
              </w:rPr>
              <w:t>Fase 1: Hear</w:t>
            </w:r>
            <w:r w:rsidR="51E5CB0A">
              <w:tab/>
            </w:r>
            <w:r w:rsidR="51E5CB0A">
              <w:fldChar w:fldCharType="begin"/>
            </w:r>
            <w:r w:rsidR="51E5CB0A">
              <w:instrText>PAGEREF _Toc984447724 \h</w:instrText>
            </w:r>
            <w:r w:rsidR="51E5CB0A">
              <w:fldChar w:fldCharType="separate"/>
            </w:r>
            <w:r w:rsidR="51E5CB0A" w:rsidRPr="51E5CB0A">
              <w:rPr>
                <w:rStyle w:val="Hyperlink"/>
              </w:rPr>
              <w:t>7</w:t>
            </w:r>
            <w:r w:rsidR="51E5CB0A">
              <w:fldChar w:fldCharType="end"/>
            </w:r>
          </w:hyperlink>
        </w:p>
        <w:p w14:paraId="5C8E9E91" w14:textId="6FF9A9E9" w:rsidR="51E5CB0A" w:rsidRDefault="00A60636" w:rsidP="51E5CB0A">
          <w:pPr>
            <w:pStyle w:val="Inhopg3"/>
            <w:tabs>
              <w:tab w:val="right" w:leader="dot" w:pos="9015"/>
            </w:tabs>
            <w:rPr>
              <w:rStyle w:val="Hyperlink"/>
            </w:rPr>
          </w:pPr>
          <w:hyperlink w:anchor="_Toc1871453561">
            <w:r w:rsidR="51E5CB0A" w:rsidRPr="51E5CB0A">
              <w:rPr>
                <w:rStyle w:val="Hyperlink"/>
              </w:rPr>
              <w:t>Fase 2: Create</w:t>
            </w:r>
            <w:r w:rsidR="51E5CB0A">
              <w:tab/>
            </w:r>
            <w:r w:rsidR="51E5CB0A">
              <w:fldChar w:fldCharType="begin"/>
            </w:r>
            <w:r w:rsidR="51E5CB0A">
              <w:instrText>PAGEREF _Toc1871453561 \h</w:instrText>
            </w:r>
            <w:r w:rsidR="51E5CB0A">
              <w:fldChar w:fldCharType="separate"/>
            </w:r>
            <w:r w:rsidR="51E5CB0A" w:rsidRPr="51E5CB0A">
              <w:rPr>
                <w:rStyle w:val="Hyperlink"/>
              </w:rPr>
              <w:t>8</w:t>
            </w:r>
            <w:r w:rsidR="51E5CB0A">
              <w:fldChar w:fldCharType="end"/>
            </w:r>
          </w:hyperlink>
        </w:p>
        <w:p w14:paraId="13C2770C" w14:textId="2FD4DAA6" w:rsidR="51E5CB0A" w:rsidRDefault="00A60636" w:rsidP="51E5CB0A">
          <w:pPr>
            <w:pStyle w:val="Inhopg3"/>
            <w:tabs>
              <w:tab w:val="right" w:leader="dot" w:pos="9015"/>
            </w:tabs>
            <w:rPr>
              <w:rStyle w:val="Hyperlink"/>
            </w:rPr>
          </w:pPr>
          <w:hyperlink w:anchor="_Toc1212019540">
            <w:r w:rsidR="51E5CB0A" w:rsidRPr="51E5CB0A">
              <w:rPr>
                <w:rStyle w:val="Hyperlink"/>
              </w:rPr>
              <w:t>Fase 3: Deliver</w:t>
            </w:r>
            <w:r w:rsidR="51E5CB0A">
              <w:tab/>
            </w:r>
            <w:r w:rsidR="51E5CB0A">
              <w:fldChar w:fldCharType="begin"/>
            </w:r>
            <w:r w:rsidR="51E5CB0A">
              <w:instrText>PAGEREF _Toc1212019540 \h</w:instrText>
            </w:r>
            <w:r w:rsidR="51E5CB0A">
              <w:fldChar w:fldCharType="separate"/>
            </w:r>
            <w:r w:rsidR="51E5CB0A" w:rsidRPr="51E5CB0A">
              <w:rPr>
                <w:rStyle w:val="Hyperlink"/>
              </w:rPr>
              <w:t>8</w:t>
            </w:r>
            <w:r w:rsidR="51E5CB0A">
              <w:fldChar w:fldCharType="end"/>
            </w:r>
          </w:hyperlink>
        </w:p>
        <w:p w14:paraId="6370CC77" w14:textId="3C471305" w:rsidR="51E5CB0A" w:rsidRDefault="00A60636" w:rsidP="51E5CB0A">
          <w:pPr>
            <w:pStyle w:val="Inhopg1"/>
            <w:tabs>
              <w:tab w:val="right" w:leader="dot" w:pos="9015"/>
            </w:tabs>
            <w:rPr>
              <w:rStyle w:val="Hyperlink"/>
            </w:rPr>
          </w:pPr>
          <w:hyperlink w:anchor="_Toc1510593682">
            <w:r w:rsidR="51E5CB0A" w:rsidRPr="51E5CB0A">
              <w:rPr>
                <w:rStyle w:val="Hyperlink"/>
              </w:rPr>
              <w:t>Verantwoording</w:t>
            </w:r>
            <w:r w:rsidR="51E5CB0A">
              <w:tab/>
            </w:r>
            <w:r w:rsidR="51E5CB0A">
              <w:fldChar w:fldCharType="begin"/>
            </w:r>
            <w:r w:rsidR="51E5CB0A">
              <w:instrText>PAGEREF _Toc1510593682 \h</w:instrText>
            </w:r>
            <w:r w:rsidR="51E5CB0A">
              <w:fldChar w:fldCharType="separate"/>
            </w:r>
            <w:r w:rsidR="51E5CB0A" w:rsidRPr="51E5CB0A">
              <w:rPr>
                <w:rStyle w:val="Hyperlink"/>
              </w:rPr>
              <w:t>9</w:t>
            </w:r>
            <w:r w:rsidR="51E5CB0A">
              <w:fldChar w:fldCharType="end"/>
            </w:r>
          </w:hyperlink>
        </w:p>
        <w:p w14:paraId="1DAACDE2" w14:textId="7F4F3887" w:rsidR="51E5CB0A" w:rsidRDefault="00A60636" w:rsidP="51E5CB0A">
          <w:pPr>
            <w:pStyle w:val="Inhopg1"/>
            <w:tabs>
              <w:tab w:val="right" w:leader="dot" w:pos="9015"/>
            </w:tabs>
            <w:rPr>
              <w:rStyle w:val="Hyperlink"/>
            </w:rPr>
          </w:pPr>
          <w:hyperlink w:anchor="_Toc571030486">
            <w:r w:rsidR="51E5CB0A" w:rsidRPr="51E5CB0A">
              <w:rPr>
                <w:rStyle w:val="Hyperlink"/>
              </w:rPr>
              <w:t>Downloadlinks</w:t>
            </w:r>
            <w:r w:rsidR="51E5CB0A">
              <w:tab/>
            </w:r>
            <w:r w:rsidR="51E5CB0A">
              <w:fldChar w:fldCharType="begin"/>
            </w:r>
            <w:r w:rsidR="51E5CB0A">
              <w:instrText>PAGEREF _Toc571030486 \h</w:instrText>
            </w:r>
            <w:r w:rsidR="51E5CB0A">
              <w:fldChar w:fldCharType="separate"/>
            </w:r>
            <w:r w:rsidR="51E5CB0A" w:rsidRPr="51E5CB0A">
              <w:rPr>
                <w:rStyle w:val="Hyperlink"/>
              </w:rPr>
              <w:t>9</w:t>
            </w:r>
            <w:r w:rsidR="51E5CB0A">
              <w:fldChar w:fldCharType="end"/>
            </w:r>
          </w:hyperlink>
        </w:p>
        <w:p w14:paraId="75329D50" w14:textId="6CB625D0" w:rsidR="51E5CB0A" w:rsidRDefault="00A60636" w:rsidP="51E5CB0A">
          <w:pPr>
            <w:pStyle w:val="Inhopg1"/>
            <w:tabs>
              <w:tab w:val="right" w:leader="dot" w:pos="9015"/>
            </w:tabs>
            <w:rPr>
              <w:rStyle w:val="Hyperlink"/>
            </w:rPr>
          </w:pPr>
          <w:hyperlink w:anchor="_Toc1868429351">
            <w:r w:rsidR="51E5CB0A" w:rsidRPr="51E5CB0A">
              <w:rPr>
                <w:rStyle w:val="Hyperlink"/>
              </w:rPr>
              <w:t>Bronnen</w:t>
            </w:r>
            <w:r w:rsidR="51E5CB0A">
              <w:tab/>
            </w:r>
            <w:r w:rsidR="51E5CB0A">
              <w:fldChar w:fldCharType="begin"/>
            </w:r>
            <w:r w:rsidR="51E5CB0A">
              <w:instrText>PAGEREF _Toc1868429351 \h</w:instrText>
            </w:r>
            <w:r w:rsidR="51E5CB0A">
              <w:fldChar w:fldCharType="separate"/>
            </w:r>
            <w:r w:rsidR="51E5CB0A" w:rsidRPr="51E5CB0A">
              <w:rPr>
                <w:rStyle w:val="Hyperlink"/>
              </w:rPr>
              <w:t>10</w:t>
            </w:r>
            <w:r w:rsidR="51E5CB0A">
              <w:fldChar w:fldCharType="end"/>
            </w:r>
          </w:hyperlink>
        </w:p>
        <w:p w14:paraId="45584446" w14:textId="3730D0EF" w:rsidR="51E5CB0A" w:rsidRDefault="00A60636" w:rsidP="51E5CB0A">
          <w:pPr>
            <w:pStyle w:val="Inhopg1"/>
            <w:tabs>
              <w:tab w:val="right" w:leader="dot" w:pos="9015"/>
            </w:tabs>
            <w:rPr>
              <w:rStyle w:val="Hyperlink"/>
            </w:rPr>
          </w:pPr>
          <w:hyperlink w:anchor="_Toc1443777869">
            <w:r w:rsidR="51E5CB0A" w:rsidRPr="51E5CB0A">
              <w:rPr>
                <w:rStyle w:val="Hyperlink"/>
              </w:rPr>
              <w:t>Bijlagen</w:t>
            </w:r>
            <w:r w:rsidR="51E5CB0A">
              <w:tab/>
            </w:r>
            <w:r w:rsidR="51E5CB0A">
              <w:fldChar w:fldCharType="begin"/>
            </w:r>
            <w:r w:rsidR="51E5CB0A">
              <w:instrText>PAGEREF _Toc1443777869 \h</w:instrText>
            </w:r>
            <w:r w:rsidR="51E5CB0A">
              <w:fldChar w:fldCharType="separate"/>
            </w:r>
            <w:r w:rsidR="51E5CB0A" w:rsidRPr="51E5CB0A">
              <w:rPr>
                <w:rStyle w:val="Hyperlink"/>
              </w:rPr>
              <w:t>11</w:t>
            </w:r>
            <w:r w:rsidR="51E5CB0A">
              <w:fldChar w:fldCharType="end"/>
            </w:r>
          </w:hyperlink>
        </w:p>
        <w:p w14:paraId="729C8526" w14:textId="18280FDB" w:rsidR="51E5CB0A" w:rsidRDefault="00A60636" w:rsidP="51E5CB0A">
          <w:pPr>
            <w:pStyle w:val="Inhopg2"/>
            <w:tabs>
              <w:tab w:val="right" w:leader="dot" w:pos="9015"/>
            </w:tabs>
            <w:rPr>
              <w:rStyle w:val="Hyperlink"/>
            </w:rPr>
          </w:pPr>
          <w:hyperlink w:anchor="_Toc1908916136">
            <w:r w:rsidR="51E5CB0A" w:rsidRPr="51E5CB0A">
              <w:rPr>
                <w:rStyle w:val="Hyperlink"/>
              </w:rPr>
              <w:t>Extra vragen</w:t>
            </w:r>
            <w:r w:rsidR="51E5CB0A">
              <w:tab/>
            </w:r>
            <w:r w:rsidR="51E5CB0A">
              <w:fldChar w:fldCharType="begin"/>
            </w:r>
            <w:r w:rsidR="51E5CB0A">
              <w:instrText>PAGEREF _Toc1908916136 \h</w:instrText>
            </w:r>
            <w:r w:rsidR="51E5CB0A">
              <w:fldChar w:fldCharType="separate"/>
            </w:r>
            <w:r w:rsidR="51E5CB0A" w:rsidRPr="51E5CB0A">
              <w:rPr>
                <w:rStyle w:val="Hyperlink"/>
              </w:rPr>
              <w:t>12</w:t>
            </w:r>
            <w:r w:rsidR="51E5CB0A">
              <w:fldChar w:fldCharType="end"/>
            </w:r>
          </w:hyperlink>
        </w:p>
        <w:p w14:paraId="5B0973C6" w14:textId="5E35DD81" w:rsidR="51E5CB0A" w:rsidRDefault="00A60636" w:rsidP="51E5CB0A">
          <w:pPr>
            <w:pStyle w:val="Inhopg2"/>
            <w:tabs>
              <w:tab w:val="right" w:leader="dot" w:pos="9015"/>
            </w:tabs>
            <w:rPr>
              <w:rStyle w:val="Hyperlink"/>
            </w:rPr>
          </w:pPr>
          <w:hyperlink w:anchor="_Toc36027318">
            <w:r w:rsidR="51E5CB0A" w:rsidRPr="51E5CB0A">
              <w:rPr>
                <w:rStyle w:val="Hyperlink"/>
              </w:rPr>
              <w:t>Kopieblad: aanvinkkaartjes met 8 vormen van informeel leren</w:t>
            </w:r>
            <w:r w:rsidR="51E5CB0A">
              <w:tab/>
            </w:r>
            <w:r w:rsidR="51E5CB0A">
              <w:fldChar w:fldCharType="begin"/>
            </w:r>
            <w:r w:rsidR="51E5CB0A">
              <w:instrText>PAGEREF _Toc36027318 \h</w:instrText>
            </w:r>
            <w:r w:rsidR="51E5CB0A">
              <w:fldChar w:fldCharType="separate"/>
            </w:r>
            <w:r w:rsidR="51E5CB0A" w:rsidRPr="51E5CB0A">
              <w:rPr>
                <w:rStyle w:val="Hyperlink"/>
              </w:rPr>
              <w:t>12</w:t>
            </w:r>
            <w:r w:rsidR="51E5CB0A">
              <w:fldChar w:fldCharType="end"/>
            </w:r>
          </w:hyperlink>
        </w:p>
        <w:p w14:paraId="21806EA8" w14:textId="5CC1656A" w:rsidR="51E5CB0A" w:rsidRDefault="00A60636" w:rsidP="51E5CB0A">
          <w:pPr>
            <w:pStyle w:val="Inhopg2"/>
            <w:tabs>
              <w:tab w:val="right" w:leader="dot" w:pos="9015"/>
            </w:tabs>
            <w:rPr>
              <w:rStyle w:val="Hyperlink"/>
            </w:rPr>
          </w:pPr>
          <w:hyperlink w:anchor="_Toc260600011">
            <w:r w:rsidR="51E5CB0A" w:rsidRPr="51E5CB0A">
              <w:rPr>
                <w:rStyle w:val="Hyperlink"/>
              </w:rPr>
              <w:t>Voorbeeld tijdlijn</w:t>
            </w:r>
            <w:r w:rsidR="51E5CB0A">
              <w:tab/>
            </w:r>
            <w:r w:rsidR="51E5CB0A">
              <w:fldChar w:fldCharType="begin"/>
            </w:r>
            <w:r w:rsidR="51E5CB0A">
              <w:instrText>PAGEREF _Toc260600011 \h</w:instrText>
            </w:r>
            <w:r w:rsidR="51E5CB0A">
              <w:fldChar w:fldCharType="separate"/>
            </w:r>
            <w:r w:rsidR="51E5CB0A" w:rsidRPr="51E5CB0A">
              <w:rPr>
                <w:rStyle w:val="Hyperlink"/>
              </w:rPr>
              <w:t>13</w:t>
            </w:r>
            <w:r w:rsidR="51E5CB0A">
              <w:fldChar w:fldCharType="end"/>
            </w:r>
          </w:hyperlink>
          <w:r w:rsidR="51E5CB0A">
            <w:fldChar w:fldCharType="end"/>
          </w:r>
        </w:p>
      </w:sdtContent>
    </w:sdt>
    <w:p w14:paraId="6018FFF7" w14:textId="77777777" w:rsidR="00766914" w:rsidRDefault="00766914" w:rsidP="00766914">
      <w:pPr>
        <w:spacing w:after="0"/>
        <w:jc w:val="both"/>
      </w:pPr>
    </w:p>
    <w:p w14:paraId="0867090C" w14:textId="3A156BA3" w:rsidR="00766914" w:rsidRDefault="00766914" w:rsidP="00766914">
      <w:pPr>
        <w:spacing w:after="0"/>
        <w:jc w:val="both"/>
      </w:pPr>
      <w:r>
        <w:br w:type="page"/>
      </w:r>
    </w:p>
    <w:p w14:paraId="052F575F" w14:textId="5A5698D1" w:rsidR="51E5CB0A" w:rsidRDefault="51E5CB0A">
      <w:r>
        <w:lastRenderedPageBreak/>
        <w:br w:type="page"/>
      </w:r>
    </w:p>
    <w:p w14:paraId="6B2FBE86" w14:textId="0283A719" w:rsidR="4819682B" w:rsidRDefault="4819682B" w:rsidP="51E5CB0A">
      <w:pPr>
        <w:pStyle w:val="Kop1"/>
        <w:rPr>
          <w:rFonts w:ascii="Calibri" w:eastAsia="Calibri" w:hAnsi="Calibri" w:cs="Calibri"/>
          <w:color w:val="000000" w:themeColor="text1"/>
          <w:sz w:val="22"/>
          <w:szCs w:val="22"/>
        </w:rPr>
      </w:pPr>
      <w:bookmarkStart w:id="0" w:name="_Toc613880110"/>
      <w:r w:rsidRPr="51E5CB0A">
        <w:lastRenderedPageBreak/>
        <w:t>Informeel leren van leerkrachten op de werkvloer</w:t>
      </w:r>
      <w:bookmarkEnd w:id="0"/>
    </w:p>
    <w:p w14:paraId="56A9C978" w14:textId="2C1FC558" w:rsidR="51E5CB0A" w:rsidRDefault="51E5CB0A" w:rsidP="51E5CB0A">
      <w:pPr>
        <w:spacing w:after="0"/>
        <w:jc w:val="both"/>
        <w:rPr>
          <w:rFonts w:ascii="Calibri" w:eastAsia="Calibri" w:hAnsi="Calibri" w:cs="Calibri"/>
          <w:color w:val="000000" w:themeColor="text1"/>
        </w:rPr>
      </w:pPr>
    </w:p>
    <w:p w14:paraId="2D6BE49C" w14:textId="31E9B2EB"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Op verzoek van de Christelijke Onderwijsvakbond is een workshop ontwikkeld om beleidsmakers en onderwijsprofessionals te ondersteunen bij het bevorderen van informeel leren op de werkvloer. Deze workshop identificeert noden gericht op fysieke ruimtes om informeel leren op de werkvloer verder te stimuleren. De handleiding is specifiek opgesteld voor de workshopbegeleiders, waardoor zij in staat zijn de workshop zelfstandig te faciliteren. Het is aan de school om te bepalen welke persoon of personen de rol van begeleider op zich nemen voor het verzorgen van de workshop. Als aanvulling wordt een profielschets van een workshopbegeleider aanbevolen als leidraad bij het werven van geschikte begeleiders binnen de school.</w:t>
      </w:r>
    </w:p>
    <w:p w14:paraId="70D6A186" w14:textId="59EE44A4" w:rsidR="51E5CB0A" w:rsidRDefault="51E5CB0A" w:rsidP="51E5CB0A">
      <w:pPr>
        <w:spacing w:after="0"/>
        <w:jc w:val="both"/>
        <w:rPr>
          <w:rFonts w:ascii="Calibri Light" w:eastAsia="Calibri Light" w:hAnsi="Calibri Light" w:cs="Calibri Light"/>
          <w:color w:val="2F5496" w:themeColor="accent1" w:themeShade="BF"/>
          <w:sz w:val="26"/>
          <w:szCs w:val="26"/>
        </w:rPr>
      </w:pPr>
    </w:p>
    <w:p w14:paraId="23E4180E" w14:textId="2857FC34" w:rsidR="4819682B" w:rsidRDefault="4819682B" w:rsidP="51E5CB0A">
      <w:pPr>
        <w:pStyle w:val="Kop1"/>
      </w:pPr>
      <w:bookmarkStart w:id="1" w:name="_Toc874047421"/>
      <w:r w:rsidRPr="51E5CB0A">
        <w:t>Uitgangspunt en doel van de workshop</w:t>
      </w:r>
      <w:bookmarkEnd w:id="1"/>
    </w:p>
    <w:p w14:paraId="686C0CD5" w14:textId="2B561840" w:rsidR="51E5CB0A" w:rsidRDefault="51E5CB0A" w:rsidP="51E5CB0A">
      <w:pPr>
        <w:keepNext/>
        <w:keepLines/>
      </w:pPr>
    </w:p>
    <w:p w14:paraId="5FEEADD0" w14:textId="7F4FEF66"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De workshop biedt inzicht in verschillende mogelijke aanpassingen of toevoegingen aan de ruimtes van een school. Hij brengt snel in kaart wat onderwijsprofessionals doen en hoe ze dat doen binnen de beschikbare ruimtes met betrekking tot informeel leren. Hij daagt hen uit om na te denken over wat ze hiervoor al hebben en denken nog nodig te hebben wat betreft de beschikbare ruimtes. Dat gebeurt via deze snelle, co-creatieve workshop. Een ruimte bekijken, herdenken en eventueel veranderen vraagt om een methode die op een creatieve manier de mensen in de ruimte betrekt. De workshop is geen doel op zich: het is geenszins de bedoeling om hem helemaal te doorlopen. Hij is bedoeld als visievorming en strategiebepaling. Hij geeft de kans om inzicht te krijgen in mogelijke toekomstige ontwikkelingen, om de denkruimte van het team te verhogen, de communicatie over het wenselijke te ondersteunen en de betrokkenheid van de verschillende partijen te versterken. De workshop is een groot succes wanneer we weten wie welke concrete, haalbare actie(s) op het niveau van de werkplek op school zal ondernemen om het informele leren een duwtje in de rug te geven. Elke gekozen stap, hoe klein ook, zal het informele leren stimuleren.</w:t>
      </w:r>
    </w:p>
    <w:p w14:paraId="4E1ACD6A" w14:textId="3C046919" w:rsidR="51E5CB0A" w:rsidRDefault="51E5CB0A" w:rsidP="51E5CB0A">
      <w:pPr>
        <w:spacing w:after="0"/>
        <w:jc w:val="both"/>
        <w:rPr>
          <w:rFonts w:ascii="Calibri" w:eastAsia="Calibri" w:hAnsi="Calibri" w:cs="Calibri"/>
          <w:color w:val="000000" w:themeColor="text1"/>
        </w:rPr>
      </w:pPr>
    </w:p>
    <w:p w14:paraId="24731B95" w14:textId="23520249" w:rsidR="4819682B" w:rsidRDefault="4819682B" w:rsidP="51E5CB0A">
      <w:pPr>
        <w:pStyle w:val="Kop1"/>
      </w:pPr>
      <w:bookmarkStart w:id="2" w:name="_Toc1111155356"/>
      <w:r w:rsidRPr="51E5CB0A">
        <w:t>Aan de slag met het team van onderwijsprofessionals</w:t>
      </w:r>
      <w:bookmarkEnd w:id="2"/>
    </w:p>
    <w:p w14:paraId="3EB25D19" w14:textId="35F3A028" w:rsidR="51E5CB0A" w:rsidRDefault="51E5CB0A" w:rsidP="51E5CB0A">
      <w:pPr>
        <w:keepNext/>
        <w:keepLines/>
      </w:pPr>
    </w:p>
    <w:p w14:paraId="26512E1E" w14:textId="230515B7" w:rsidR="4819682B" w:rsidRDefault="4819682B" w:rsidP="51E5CB0A">
      <w:pPr>
        <w:pStyle w:val="Kop2"/>
      </w:pPr>
      <w:bookmarkStart w:id="3" w:name="_Toc1831534178"/>
      <w:r w:rsidRPr="51E5CB0A">
        <w:t>De begeleider van de workshop</w:t>
      </w:r>
      <w:bookmarkEnd w:id="3"/>
    </w:p>
    <w:p w14:paraId="1D70CB3D" w14:textId="06653D0E" w:rsidR="51E5CB0A" w:rsidRDefault="51E5CB0A" w:rsidP="51E5CB0A">
      <w:pPr>
        <w:keepNext/>
        <w:keepLines/>
      </w:pPr>
    </w:p>
    <w:p w14:paraId="547AD505" w14:textId="370C910B"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De school bepaalt wie de workshop verzorgt. Hieronder vind je een profiel van een workshopbegeleider. Dit profiel kan je gebruiken om geschikte begeleiders te vinden. Er zijn later in de handleiding ook tips en tr</w:t>
      </w:r>
      <w:r w:rsidR="11AC8F10" w:rsidRPr="501E3766">
        <w:rPr>
          <w:rFonts w:ascii="Calibri" w:eastAsia="Calibri" w:hAnsi="Calibri" w:cs="Calibri"/>
          <w:color w:val="000000" w:themeColor="text1"/>
        </w:rPr>
        <w:t>icks</w:t>
      </w:r>
      <w:r w:rsidRPr="501E3766">
        <w:rPr>
          <w:rFonts w:ascii="Calibri" w:eastAsia="Calibri" w:hAnsi="Calibri" w:cs="Calibri"/>
          <w:color w:val="000000" w:themeColor="text1"/>
        </w:rPr>
        <w:t xml:space="preserve"> opgenomen die handig zijn bij het verzorgen van de workshop.</w:t>
      </w:r>
    </w:p>
    <w:p w14:paraId="0BEB57B0" w14:textId="157BC10A" w:rsidR="51E5CB0A" w:rsidRDefault="51E5CB0A" w:rsidP="51E5CB0A">
      <w:pPr>
        <w:spacing w:after="0"/>
        <w:jc w:val="both"/>
        <w:rPr>
          <w:rFonts w:ascii="Calibri" w:eastAsia="Calibri" w:hAnsi="Calibri" w:cs="Calibri"/>
          <w:color w:val="000000" w:themeColor="text1"/>
        </w:rPr>
      </w:pPr>
    </w:p>
    <w:p w14:paraId="648075D8" w14:textId="110BF1B3"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color w:val="000000" w:themeColor="text1"/>
          <w:u w:val="single"/>
        </w:rPr>
        <w:t>Profiel workshopbegeleider</w:t>
      </w:r>
    </w:p>
    <w:p w14:paraId="0C9949EB" w14:textId="465326F0" w:rsidR="4819682B" w:rsidRDefault="4819682B">
      <w:pPr>
        <w:pStyle w:val="Lijstalinea"/>
        <w:numPr>
          <w:ilvl w:val="0"/>
          <w:numId w:val="12"/>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Interesse in (in)formeel leren op de werkplek</w:t>
      </w:r>
    </w:p>
    <w:p w14:paraId="3F545B20" w14:textId="60EA1CA6" w:rsidR="4819682B" w:rsidRDefault="4819682B">
      <w:pPr>
        <w:pStyle w:val="Lijstalinea"/>
        <w:numPr>
          <w:ilvl w:val="0"/>
          <w:numId w:val="12"/>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Heeft zicht op (de infrastructuur van) het schoolgebouw</w:t>
      </w:r>
    </w:p>
    <w:p w14:paraId="77D485BF" w14:textId="1637EDC4"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rPr>
        <w:t>Heeft zicht op het netwerk binnen het team van onderwijsprofessionals</w:t>
      </w:r>
    </w:p>
    <w:p w14:paraId="4944B6D3" w14:textId="606AF6D9"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rPr>
        <w:t>Heeft de mogelijkheid om de methodiek eventueel aan te passen aan de noden van de groep</w:t>
      </w:r>
    </w:p>
    <w:p w14:paraId="149E6F9D" w14:textId="15A91042"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rPr>
        <w:t>Heeft het inzicht om tijdens het geven van de workshop gevoeligheden te herkennen en erkennen en daar rekening mee te houden in de uitvoering van de workshop.</w:t>
      </w:r>
    </w:p>
    <w:p w14:paraId="3210D82C" w14:textId="295C52EF" w:rsidR="51E5CB0A" w:rsidRDefault="51E5CB0A" w:rsidP="51E5CB0A">
      <w:pPr>
        <w:spacing w:after="0"/>
        <w:ind w:left="720"/>
        <w:jc w:val="both"/>
        <w:rPr>
          <w:rFonts w:ascii="Calibri" w:eastAsia="Calibri" w:hAnsi="Calibri" w:cs="Calibri"/>
          <w:color w:val="000000" w:themeColor="text1"/>
        </w:rPr>
      </w:pPr>
    </w:p>
    <w:p w14:paraId="53E86FEE" w14:textId="7229DDBD" w:rsidR="4819682B" w:rsidRDefault="4819682B" w:rsidP="51E5CB0A">
      <w:pPr>
        <w:pStyle w:val="Kop2"/>
      </w:pPr>
      <w:bookmarkStart w:id="4" w:name="_Toc533464798"/>
      <w:r w:rsidRPr="51E5CB0A">
        <w:lastRenderedPageBreak/>
        <w:t>De deelnemers van de workshop</w:t>
      </w:r>
      <w:bookmarkEnd w:id="4"/>
    </w:p>
    <w:p w14:paraId="379CA185" w14:textId="2603113C" w:rsidR="51E5CB0A" w:rsidRDefault="51E5CB0A" w:rsidP="51E5CB0A">
      <w:pPr>
        <w:keepNext/>
        <w:keepLines/>
      </w:pPr>
    </w:p>
    <w:p w14:paraId="3A51BF9F" w14:textId="6E754800" w:rsidR="4819682B" w:rsidRDefault="4819682B" w:rsidP="4EF52C13">
      <w:pPr>
        <w:spacing w:after="0"/>
        <w:jc w:val="both"/>
        <w:rPr>
          <w:rFonts w:ascii="Calibri" w:eastAsia="Calibri" w:hAnsi="Calibri" w:cs="Calibri"/>
          <w:color w:val="000000" w:themeColor="text1"/>
        </w:rPr>
      </w:pPr>
      <w:r w:rsidRPr="4EF52C13">
        <w:rPr>
          <w:rFonts w:ascii="Calibri" w:eastAsia="Calibri" w:hAnsi="Calibri" w:cs="Calibri"/>
          <w:color w:val="000000" w:themeColor="text1"/>
        </w:rPr>
        <w:t xml:space="preserve">De reflectie en gedachtewisseling die we met de workshop beogen, komt het best tot stand als de betrokkenen intrinsiek gemotiveerd zijn om rond informeel leren </w:t>
      </w:r>
      <w:r w:rsidR="7FD9C1FD" w:rsidRPr="4EF52C13">
        <w:rPr>
          <w:rFonts w:ascii="Calibri" w:eastAsia="Calibri" w:hAnsi="Calibri" w:cs="Calibri"/>
          <w:color w:val="000000" w:themeColor="text1"/>
        </w:rPr>
        <w:t>in de school</w:t>
      </w:r>
      <w:r w:rsidRPr="4EF52C13">
        <w:rPr>
          <w:rFonts w:ascii="Calibri" w:eastAsia="Calibri" w:hAnsi="Calibri" w:cs="Calibri"/>
          <w:color w:val="000000" w:themeColor="text1"/>
        </w:rPr>
        <w:t xml:space="preserve"> aan de slag te gaan. We stellen voor om de workshop te doorlopen met een kernteam van maximum 6 personen (eventueel meermaals telkens met een ander team). Deze manier van werken geeft elke betrokken deelnemer voldoende de kans om aan het woord te komen. De diversiteit binnen het team rond informeel leren is hier best zo groot mogelijk zodat ook de gedragenheid binnen het hele team gegarandeerd kan worden. Zo kan er bij het samenstellen van het team aandacht zijn voor een representatief evenwicht tussen kleuterleerkrachten en leerkrachten uit de lagere school, tussen leeftijden en tussen man</w:t>
      </w:r>
      <w:r w:rsidR="27D69522" w:rsidRPr="4EF52C13">
        <w:rPr>
          <w:rFonts w:ascii="Calibri" w:eastAsia="Calibri" w:hAnsi="Calibri" w:cs="Calibri"/>
          <w:color w:val="000000" w:themeColor="text1"/>
        </w:rPr>
        <w:t>ne</w:t>
      </w:r>
      <w:r w:rsidRPr="4EF52C13">
        <w:rPr>
          <w:rFonts w:ascii="Calibri" w:eastAsia="Calibri" w:hAnsi="Calibri" w:cs="Calibri"/>
          <w:color w:val="000000" w:themeColor="text1"/>
        </w:rPr>
        <w:t xml:space="preserve">n en vrouwen, tussen </w:t>
      </w:r>
      <w:r w:rsidR="5105D08D" w:rsidRPr="4EF52C13">
        <w:rPr>
          <w:rFonts w:ascii="Calibri" w:eastAsia="Calibri" w:hAnsi="Calibri" w:cs="Calibri"/>
          <w:color w:val="000000" w:themeColor="text1"/>
        </w:rPr>
        <w:t>klas</w:t>
      </w:r>
      <w:r w:rsidRPr="4EF52C13">
        <w:rPr>
          <w:rFonts w:ascii="Calibri" w:eastAsia="Calibri" w:hAnsi="Calibri" w:cs="Calibri"/>
          <w:color w:val="000000" w:themeColor="text1"/>
        </w:rPr>
        <w:t>leerkrachten en zorgbeleid,</w:t>
      </w:r>
      <w:r w:rsidR="295CC2C0" w:rsidRPr="4EF52C13">
        <w:rPr>
          <w:rFonts w:ascii="Calibri" w:eastAsia="Calibri" w:hAnsi="Calibri" w:cs="Calibri"/>
          <w:color w:val="000000" w:themeColor="text1"/>
        </w:rPr>
        <w:t xml:space="preserve"> </w:t>
      </w:r>
      <w:r w:rsidRPr="4EF52C13">
        <w:rPr>
          <w:rFonts w:ascii="Calibri" w:eastAsia="Calibri" w:hAnsi="Calibri" w:cs="Calibri"/>
          <w:color w:val="000000" w:themeColor="text1"/>
        </w:rPr>
        <w:t>... De workshop draagt het meest bij aan informeel leren op de werkvloer als onderwijsprofessionals met verschillende visies tot een gezamenlijk actieplan komen. Het onderstaande profiel kan je gebruiken om deelnemers te werven.</w:t>
      </w:r>
    </w:p>
    <w:p w14:paraId="2F6F0CBC" w14:textId="71BBC3D4"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Overigens verdient het een aanbeveling om voor de workshop ter voorbereiding enkele concrete vragen mee te geven met de deelnemers. Voorbeelden van vragen staan in de bijlage.</w:t>
      </w:r>
    </w:p>
    <w:p w14:paraId="5DE48890" w14:textId="79F50F6D" w:rsidR="51E5CB0A" w:rsidRDefault="51E5CB0A" w:rsidP="51E5CB0A">
      <w:pPr>
        <w:spacing w:after="0"/>
        <w:jc w:val="both"/>
        <w:rPr>
          <w:rFonts w:ascii="Calibri" w:eastAsia="Calibri" w:hAnsi="Calibri" w:cs="Calibri"/>
          <w:color w:val="000000" w:themeColor="text1"/>
        </w:rPr>
      </w:pPr>
    </w:p>
    <w:p w14:paraId="4B0E4E0D" w14:textId="265133D3"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color w:val="000000" w:themeColor="text1"/>
          <w:u w:val="single"/>
        </w:rPr>
        <w:t>Profiel deelnemers</w:t>
      </w:r>
    </w:p>
    <w:p w14:paraId="6E3A9384" w14:textId="7A65A842"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Interesse in (in)formeel leren op de werkvloer</w:t>
      </w:r>
    </w:p>
    <w:p w14:paraId="5EA93472" w14:textId="16010457"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Vernieuwingsgezind</w:t>
      </w:r>
    </w:p>
    <w:p w14:paraId="56EC8839" w14:textId="4C4D5CC1"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Denkt graag groot, maar begint nog liever klein</w:t>
      </w:r>
    </w:p>
    <w:p w14:paraId="4E083C59" w14:textId="07CA3A2A"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Blijft niet hangen in ‘hadden we maar’, maar gaat graag actief op zoek naar verbeteringen</w:t>
      </w:r>
    </w:p>
    <w:p w14:paraId="54B297CB" w14:textId="2E6F9767"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Heeft een goed zicht op de noden van de collega’s</w:t>
      </w:r>
    </w:p>
    <w:p w14:paraId="6A478805" w14:textId="03A7B2C3"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Kan zich goed inleven in teamleden</w:t>
      </w:r>
    </w:p>
    <w:p w14:paraId="36CCF857" w14:textId="6AD88469"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Is ondernemend, houdt van concrete actieplannen</w:t>
      </w:r>
    </w:p>
    <w:p w14:paraId="2A5D0B1B" w14:textId="1F4AB750" w:rsidR="4819682B" w:rsidRDefault="4819682B">
      <w:pPr>
        <w:pStyle w:val="Lijstalinea"/>
        <w:numPr>
          <w:ilvl w:val="0"/>
          <w:numId w:val="12"/>
        </w:numPr>
        <w:spacing w:after="0"/>
        <w:jc w:val="both"/>
        <w:rPr>
          <w:rFonts w:ascii="Calibri" w:eastAsia="Calibri" w:hAnsi="Calibri" w:cs="Calibri"/>
          <w:color w:val="000000" w:themeColor="text1"/>
        </w:rPr>
      </w:pPr>
      <w:r w:rsidRPr="4EF52C13">
        <w:rPr>
          <w:rFonts w:ascii="Calibri" w:eastAsia="Calibri" w:hAnsi="Calibri" w:cs="Calibri"/>
          <w:color w:val="000000" w:themeColor="text1"/>
          <w:lang w:val="nl-BE"/>
        </w:rPr>
        <w:t>Heeft zich op (de infrastructuur van) het schoolgebouw</w:t>
      </w:r>
    </w:p>
    <w:p w14:paraId="0F4E8C25" w14:textId="1EFE1F70" w:rsidR="51E5CB0A" w:rsidRDefault="51E5CB0A" w:rsidP="51E5CB0A">
      <w:pPr>
        <w:spacing w:after="0"/>
        <w:ind w:left="720"/>
        <w:jc w:val="both"/>
        <w:rPr>
          <w:rFonts w:ascii="Calibri" w:eastAsia="Calibri" w:hAnsi="Calibri" w:cs="Calibri"/>
          <w:color w:val="000000" w:themeColor="text1"/>
        </w:rPr>
      </w:pPr>
    </w:p>
    <w:p w14:paraId="178A8E6C" w14:textId="41250CE3" w:rsidR="4819682B" w:rsidRDefault="4819682B" w:rsidP="51E5CB0A">
      <w:pPr>
        <w:pStyle w:val="Kop2"/>
        <w:rPr>
          <w:rFonts w:ascii="Calibri" w:eastAsia="Calibri" w:hAnsi="Calibri" w:cs="Calibri"/>
          <w:color w:val="000000" w:themeColor="text1"/>
          <w:sz w:val="22"/>
          <w:szCs w:val="22"/>
        </w:rPr>
      </w:pPr>
      <w:bookmarkStart w:id="5" w:name="_Toc2013410202"/>
      <w:r w:rsidRPr="51E5CB0A">
        <w:t>De workshop</w:t>
      </w:r>
      <w:bookmarkEnd w:id="5"/>
      <w:r w:rsidRPr="51E5CB0A">
        <w:t xml:space="preserve"> </w:t>
      </w:r>
    </w:p>
    <w:p w14:paraId="661968C0" w14:textId="2A65BA7B" w:rsidR="51E5CB0A" w:rsidRDefault="51E5CB0A" w:rsidP="51E5CB0A">
      <w:pPr>
        <w:keepNext/>
        <w:keepLines/>
      </w:pPr>
    </w:p>
    <w:p w14:paraId="46468643" w14:textId="46B536DD"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De workshop begint bij voorkeur met een toelichting van het opzet door de workshopbegeleider. Hiervoor kan gebruik gemaakt worden van de standaardpowerpointpresentatie die beschikbaar wordt gesteld door het COV. In deze handleiding beschrijven we het verloop van de workshop. Uiteraard ben je vrij om andere werkvormen in te zetten.</w:t>
      </w:r>
    </w:p>
    <w:p w14:paraId="133462B7" w14:textId="40E7B46E"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Elke deelnemer werkt vanuit persoonlijke ervaringen, maar altijd vanuit een specifieke vraag. De specifieke vraag die aan de deelnemers wordt gesteld, biedt iedereen de gelegenheid zich te verdiepen in het concept van 'informeel leren op de werkvloer' en daarover met de groep in gesprek te gaan. Zoals eerder benadrukt, biedt het voordelen om met een diverse groep te werken om zo tot uitgebreide bevindingen te komen.</w:t>
      </w:r>
    </w:p>
    <w:p w14:paraId="33CFF6F1" w14:textId="252DEB98" w:rsidR="51E5CB0A" w:rsidRDefault="51E5CB0A" w:rsidP="51E5CB0A">
      <w:pPr>
        <w:spacing w:after="0"/>
        <w:jc w:val="both"/>
        <w:rPr>
          <w:rFonts w:ascii="Calibri" w:eastAsia="Calibri" w:hAnsi="Calibri" w:cs="Calibri"/>
          <w:color w:val="000000" w:themeColor="text1"/>
        </w:rPr>
      </w:pPr>
    </w:p>
    <w:p w14:paraId="0EC25D58" w14:textId="2CD4603A" w:rsidR="4819682B" w:rsidRDefault="4819682B" w:rsidP="4EF52C13">
      <w:pPr>
        <w:spacing w:after="0"/>
        <w:jc w:val="both"/>
        <w:rPr>
          <w:rFonts w:ascii="Calibri" w:eastAsia="Calibri" w:hAnsi="Calibri" w:cs="Calibri"/>
          <w:color w:val="000000" w:themeColor="text1"/>
        </w:rPr>
      </w:pPr>
      <w:r w:rsidRPr="4EF52C13">
        <w:rPr>
          <w:rFonts w:ascii="Calibri" w:eastAsia="Calibri" w:hAnsi="Calibri" w:cs="Calibri"/>
          <w:color w:val="000000" w:themeColor="text1"/>
        </w:rPr>
        <w:t xml:space="preserve">Deze workshop </w:t>
      </w:r>
      <w:r w:rsidR="340AE282" w:rsidRPr="4EF52C13">
        <w:rPr>
          <w:rFonts w:ascii="Calibri" w:eastAsia="Calibri" w:hAnsi="Calibri" w:cs="Calibri"/>
          <w:color w:val="000000" w:themeColor="text1"/>
        </w:rPr>
        <w:t>duurt slechts een uur</w:t>
      </w:r>
      <w:r w:rsidRPr="4EF52C13">
        <w:rPr>
          <w:rFonts w:ascii="Calibri" w:eastAsia="Calibri" w:hAnsi="Calibri" w:cs="Calibri"/>
          <w:color w:val="000000" w:themeColor="text1"/>
        </w:rPr>
        <w:t xml:space="preserve"> en kan daarmee getypeerd worden als startpunt om informeel leren op de werkvloer te stimuleren. Het is wel belangrijk om de timing die voorgesteld wordt in elke fase van de workshop te respecteren. Het zorgt ervoor dat er voldoende tijd is voor de laatste, cruciale fase waarin acties gedefinieerd worden en het resultaat van de workshop ge</w:t>
      </w:r>
      <w:r w:rsidR="4174CCA8" w:rsidRPr="4EF52C13">
        <w:rPr>
          <w:rFonts w:ascii="Calibri" w:eastAsia="Calibri" w:hAnsi="Calibri" w:cs="Calibri"/>
          <w:color w:val="000000" w:themeColor="text1"/>
        </w:rPr>
        <w:t>waar</w:t>
      </w:r>
      <w:r w:rsidRPr="4EF52C13">
        <w:rPr>
          <w:rFonts w:ascii="Calibri" w:eastAsia="Calibri" w:hAnsi="Calibri" w:cs="Calibri"/>
          <w:color w:val="000000" w:themeColor="text1"/>
        </w:rPr>
        <w:t xml:space="preserve">borgd </w:t>
      </w:r>
      <w:r w:rsidR="46C0AA0C" w:rsidRPr="4EF52C13">
        <w:rPr>
          <w:rFonts w:ascii="Calibri" w:eastAsia="Calibri" w:hAnsi="Calibri" w:cs="Calibri"/>
          <w:color w:val="000000" w:themeColor="text1"/>
        </w:rPr>
        <w:t xml:space="preserve">kan </w:t>
      </w:r>
      <w:r w:rsidRPr="4EF52C13">
        <w:rPr>
          <w:rFonts w:ascii="Calibri" w:eastAsia="Calibri" w:hAnsi="Calibri" w:cs="Calibri"/>
          <w:color w:val="000000" w:themeColor="text1"/>
        </w:rPr>
        <w:t>worden. De workshop kan met andere teams herhaald worden en/of op meerdere momenten in het jaar/over jaren heen hernomen worden.</w:t>
      </w:r>
    </w:p>
    <w:p w14:paraId="50B451AE" w14:textId="30B469BB" w:rsidR="51E5CB0A" w:rsidRDefault="51E5CB0A" w:rsidP="51E5CB0A">
      <w:pPr>
        <w:spacing w:after="0"/>
        <w:jc w:val="both"/>
        <w:rPr>
          <w:rFonts w:ascii="Calibri" w:eastAsia="Calibri" w:hAnsi="Calibri" w:cs="Calibri"/>
          <w:color w:val="000000" w:themeColor="text1"/>
        </w:rPr>
      </w:pPr>
    </w:p>
    <w:p w14:paraId="4202CE7F" w14:textId="11293A61"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color w:val="000000" w:themeColor="text1"/>
          <w:u w:val="single"/>
        </w:rPr>
        <w:lastRenderedPageBreak/>
        <w:t>Tips en tricks voor de workshopbegeleider</w:t>
      </w:r>
    </w:p>
    <w:p w14:paraId="0974B060" w14:textId="3BCA0A1D"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Indien nodig: stel jezelf voor en laat hen zich voorstellen. Op die manier maak je jezelf ook onderdeel van de groep.</w:t>
      </w:r>
    </w:p>
    <w:p w14:paraId="6980BE4C" w14:textId="6E9698B2"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Maak vooraf afspraken zoals het gebruik van mobiele telefoon, elkaar laten uitspreken, …</w:t>
      </w:r>
    </w:p>
    <w:p w14:paraId="7B7666C1" w14:textId="3B5ED674"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Bespreek samen met de groep het verloop van de workshop. Plan eventueel ook pauzes in.</w:t>
      </w:r>
    </w:p>
    <w:p w14:paraId="431F0E52" w14:textId="36AC639A"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Controleer of de deelnemers hebben begrepen wat jij (en andere deelnemers) hebt (hebben) gezegd. Verzoek de deelnemers om bevestiging te geven dat ze de punten die jij belangrijk vindt, begrepen hebben.</w:t>
      </w:r>
    </w:p>
    <w:p w14:paraId="449391F3" w14:textId="13BFCE8E"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Leg telkens uit aan de deelnemers waarom je deze werkvorm doet en waarom op deze manier. De doelen zijn per stap beschreven. </w:t>
      </w:r>
    </w:p>
    <w:p w14:paraId="7818C497" w14:textId="000646DC"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Praat rustig en gebruik korte zinnen. Laat pauzes vallen in je verhaal. </w:t>
      </w:r>
    </w:p>
    <w:p w14:paraId="554E06D8" w14:textId="26DDE57B"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Schrijf duidelijk en leesbaar op de posters.</w:t>
      </w:r>
    </w:p>
    <w:p w14:paraId="6B4A4121" w14:textId="5D2EF517"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Let op non-verbaal gedrag bij jezelf en bij de deelnemers. </w:t>
      </w:r>
    </w:p>
    <w:p w14:paraId="0DCF8E1B" w14:textId="1E76923D"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Wees je bewust van gevoeligheden. </w:t>
      </w:r>
    </w:p>
    <w:p w14:paraId="0C4292BC" w14:textId="480FB802"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Creëer een veilige ruimte en prettige sfeer waarin de deelnemers kunnen zeggen wat ze willen. Let tegelijkertijd op de omgangsregels die vooraf zijn afgesproken. </w:t>
      </w:r>
    </w:p>
    <w:p w14:paraId="660A1D3F" w14:textId="28C6FBA1"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Wees je bewust van je eigen vooroordelen en assumpties ten opzichte van informeel leren en ten opzichte van onderwijsprofessionals in het algemeen.</w:t>
      </w:r>
    </w:p>
    <w:p w14:paraId="402304D6" w14:textId="16BF5376"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De inhoud van de workshop kan confronterend zijn of reacties uitlokken. Wees je daarvan bewust. Laat deelnemers hun emoties benoemen en proberen te verklaren.</w:t>
      </w:r>
    </w:p>
    <w:p w14:paraId="38461E1C" w14:textId="60E0CA3C"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Hou je bij de opdracht. Het thema van de workshop kan veel gesprek uitlokken. We zijn op zoek naar kansen. Anekdotes delen is geen doel van de workshop. Focus op de haalbaarheid van de gekozen actiepunten.</w:t>
      </w:r>
    </w:p>
    <w:p w14:paraId="289B5A56" w14:textId="294F2C14" w:rsidR="51E5CB0A" w:rsidRDefault="51E5CB0A" w:rsidP="51E5CB0A">
      <w:pPr>
        <w:spacing w:after="0"/>
        <w:jc w:val="both"/>
        <w:rPr>
          <w:rFonts w:ascii="Calibri" w:eastAsia="Calibri" w:hAnsi="Calibri" w:cs="Calibri"/>
          <w:color w:val="000000" w:themeColor="text1"/>
        </w:rPr>
      </w:pPr>
    </w:p>
    <w:p w14:paraId="558966C6" w14:textId="18C6CEAF"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color w:val="000000" w:themeColor="text1"/>
          <w:u w:val="single"/>
        </w:rPr>
        <w:t>Workshopmiddelen</w:t>
      </w:r>
    </w:p>
    <w:p w14:paraId="48A11EE1" w14:textId="7F46CFBD" w:rsidR="3FC9544B" w:rsidRDefault="3FC9544B">
      <w:pPr>
        <w:pStyle w:val="Lijstalinea"/>
        <w:numPr>
          <w:ilvl w:val="0"/>
          <w:numId w:val="11"/>
        </w:numPr>
        <w:spacing w:after="0"/>
        <w:jc w:val="both"/>
        <w:rPr>
          <w:rFonts w:ascii="Calibri" w:eastAsia="Calibri" w:hAnsi="Calibri" w:cs="Calibri"/>
          <w:color w:val="000000" w:themeColor="text1"/>
        </w:rPr>
      </w:pPr>
      <w:r w:rsidRPr="4EF52C13">
        <w:rPr>
          <w:rFonts w:ascii="Calibri" w:eastAsia="Calibri" w:hAnsi="Calibri" w:cs="Calibri"/>
          <w:color w:val="000000" w:themeColor="text1"/>
        </w:rPr>
        <w:t>Zakje M&amp;M’s</w:t>
      </w:r>
    </w:p>
    <w:p w14:paraId="081A66A6" w14:textId="7BCBB44E" w:rsidR="1A57401B" w:rsidRDefault="1A57401B">
      <w:pPr>
        <w:pStyle w:val="Lijstalinea"/>
        <w:numPr>
          <w:ilvl w:val="0"/>
          <w:numId w:val="11"/>
        </w:numPr>
        <w:spacing w:after="0"/>
        <w:jc w:val="both"/>
      </w:pPr>
      <w:proofErr w:type="spellStart"/>
      <w:r w:rsidRPr="4EF52C13">
        <w:rPr>
          <w:rFonts w:ascii="Calibri" w:eastAsia="Calibri" w:hAnsi="Calibri" w:cs="Calibri"/>
          <w:color w:val="000000" w:themeColor="text1"/>
        </w:rPr>
        <w:t>Aanvinkkaartjes</w:t>
      </w:r>
      <w:proofErr w:type="spellEnd"/>
      <w:r w:rsidRPr="4EF52C13">
        <w:rPr>
          <w:rFonts w:ascii="Calibri" w:eastAsia="Calibri" w:hAnsi="Calibri" w:cs="Calibri"/>
          <w:color w:val="000000" w:themeColor="text1"/>
        </w:rPr>
        <w:t xml:space="preserve"> met daarop de vormen van informeel leren (zie kopieblad)</w:t>
      </w:r>
    </w:p>
    <w:p w14:paraId="501E595C" w14:textId="74871CAE"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Plattegrond van de school (voorbereiding door de school)</w:t>
      </w:r>
    </w:p>
    <w:p w14:paraId="237310EE" w14:textId="6F593DB9"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Een aantal pennen </w:t>
      </w:r>
      <w:r w:rsidR="7A636498" w:rsidRPr="51E5CB0A">
        <w:rPr>
          <w:rFonts w:ascii="Calibri" w:eastAsia="Calibri" w:hAnsi="Calibri" w:cs="Calibri"/>
          <w:color w:val="000000" w:themeColor="text1"/>
        </w:rPr>
        <w:t>in twee kleuren</w:t>
      </w:r>
      <w:r w:rsidR="7A6EC3A2" w:rsidRPr="51E5CB0A">
        <w:rPr>
          <w:rFonts w:ascii="Calibri" w:eastAsia="Calibri" w:hAnsi="Calibri" w:cs="Calibri"/>
          <w:color w:val="000000" w:themeColor="text1"/>
        </w:rPr>
        <w:t>: blauw en groen</w:t>
      </w:r>
    </w:p>
    <w:p w14:paraId="6E9A2AAC" w14:textId="1EFAFB33"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Een ruimte waarin de deelnemers kunnen samenwerken</w:t>
      </w:r>
    </w:p>
    <w:p w14:paraId="05E00455" w14:textId="70393CE5" w:rsidR="4819682B" w:rsidRDefault="4819682B">
      <w:pPr>
        <w:pStyle w:val="Lijstalinea"/>
        <w:numPr>
          <w:ilvl w:val="0"/>
          <w:numId w:val="11"/>
        </w:numPr>
        <w:spacing w:after="0"/>
        <w:jc w:val="both"/>
        <w:rPr>
          <w:rFonts w:ascii="Calibri" w:eastAsia="Calibri" w:hAnsi="Calibri" w:cs="Calibri"/>
          <w:color w:val="000000" w:themeColor="text1"/>
        </w:rPr>
      </w:pPr>
      <w:r w:rsidRPr="4EF52C13">
        <w:rPr>
          <w:rFonts w:ascii="Calibri" w:eastAsia="Calibri" w:hAnsi="Calibri" w:cs="Calibri"/>
          <w:color w:val="000000" w:themeColor="text1"/>
        </w:rPr>
        <w:t xml:space="preserve">Inspiratiefiches (zie </w:t>
      </w:r>
      <w:r w:rsidR="21DC87D6" w:rsidRPr="4EF52C13">
        <w:rPr>
          <w:rFonts w:ascii="Calibri" w:eastAsia="Calibri" w:hAnsi="Calibri" w:cs="Calibri"/>
          <w:color w:val="000000" w:themeColor="text1"/>
        </w:rPr>
        <w:t>bijlage</w:t>
      </w:r>
      <w:r w:rsidRPr="4EF52C13">
        <w:rPr>
          <w:rFonts w:ascii="Calibri" w:eastAsia="Calibri" w:hAnsi="Calibri" w:cs="Calibri"/>
          <w:color w:val="000000" w:themeColor="text1"/>
        </w:rPr>
        <w:t>)</w:t>
      </w:r>
    </w:p>
    <w:p w14:paraId="7AC65ACC" w14:textId="65ABEBD3" w:rsidR="3FC7D246" w:rsidRDefault="3FC7D246">
      <w:pPr>
        <w:pStyle w:val="Lijstalinea"/>
        <w:numPr>
          <w:ilvl w:val="0"/>
          <w:numId w:val="11"/>
        </w:numPr>
        <w:spacing w:after="0"/>
        <w:jc w:val="both"/>
        <w:rPr>
          <w:rFonts w:ascii="Calibri" w:eastAsia="Calibri" w:hAnsi="Calibri" w:cs="Calibri"/>
          <w:color w:val="000000" w:themeColor="text1"/>
        </w:rPr>
      </w:pPr>
      <w:r w:rsidRPr="501E3766">
        <w:rPr>
          <w:rFonts w:ascii="Calibri" w:eastAsia="Calibri" w:hAnsi="Calibri" w:cs="Calibri"/>
          <w:color w:val="000000" w:themeColor="text1"/>
        </w:rPr>
        <w:t xml:space="preserve">Drie </w:t>
      </w:r>
      <w:r w:rsidR="49D883E0" w:rsidRPr="501E3766">
        <w:rPr>
          <w:rFonts w:ascii="Calibri" w:eastAsia="Calibri" w:hAnsi="Calibri" w:cs="Calibri"/>
          <w:color w:val="000000" w:themeColor="text1"/>
        </w:rPr>
        <w:t xml:space="preserve">kleuren </w:t>
      </w:r>
      <w:r w:rsidRPr="501E3766">
        <w:rPr>
          <w:rFonts w:ascii="Calibri" w:eastAsia="Calibri" w:hAnsi="Calibri" w:cs="Calibri"/>
          <w:color w:val="000000" w:themeColor="text1"/>
        </w:rPr>
        <w:t>post-its om</w:t>
      </w:r>
      <w:r w:rsidR="4819682B" w:rsidRPr="501E3766">
        <w:rPr>
          <w:rFonts w:ascii="Calibri" w:eastAsia="Calibri" w:hAnsi="Calibri" w:cs="Calibri"/>
          <w:color w:val="000000" w:themeColor="text1"/>
        </w:rPr>
        <w:t xml:space="preserve"> korte, middellange en lange termijnplannen</w:t>
      </w:r>
      <w:r w:rsidR="56EF34A0" w:rsidRPr="501E3766">
        <w:rPr>
          <w:rFonts w:ascii="Calibri" w:eastAsia="Calibri" w:hAnsi="Calibri" w:cs="Calibri"/>
          <w:color w:val="000000" w:themeColor="text1"/>
        </w:rPr>
        <w:t xml:space="preserve"> concreet te maken</w:t>
      </w:r>
      <w:r w:rsidR="4819682B" w:rsidRPr="501E3766">
        <w:rPr>
          <w:rFonts w:ascii="Calibri" w:eastAsia="Calibri" w:hAnsi="Calibri" w:cs="Calibri"/>
          <w:color w:val="000000" w:themeColor="text1"/>
        </w:rPr>
        <w:t xml:space="preserve"> (zie bijlage)</w:t>
      </w:r>
    </w:p>
    <w:p w14:paraId="205C65DC" w14:textId="00AF8FF3"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Een beamer/smartbord</w:t>
      </w:r>
    </w:p>
    <w:p w14:paraId="79CE22C6" w14:textId="0819D3DD"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Ondersteunende </w:t>
      </w:r>
      <w:proofErr w:type="spellStart"/>
      <w:r w:rsidRPr="51E5CB0A">
        <w:rPr>
          <w:rFonts w:ascii="Calibri" w:eastAsia="Calibri" w:hAnsi="Calibri" w:cs="Calibri"/>
          <w:color w:val="000000" w:themeColor="text1"/>
        </w:rPr>
        <w:t>powerpointpresentatie</w:t>
      </w:r>
      <w:proofErr w:type="spellEnd"/>
      <w:r w:rsidRPr="51E5CB0A">
        <w:rPr>
          <w:rFonts w:ascii="Calibri" w:eastAsia="Calibri" w:hAnsi="Calibri" w:cs="Calibri"/>
          <w:color w:val="000000" w:themeColor="text1"/>
        </w:rPr>
        <w:t xml:space="preserve"> om de workshop te leiden (zie link)</w:t>
      </w:r>
    </w:p>
    <w:p w14:paraId="11988615" w14:textId="22C25277" w:rsidR="4819682B" w:rsidRDefault="4819682B">
      <w:pPr>
        <w:pStyle w:val="Lijstalinea"/>
        <w:numPr>
          <w:ilvl w:val="0"/>
          <w:numId w:val="11"/>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Verslaggever en observator van de workshop</w:t>
      </w:r>
    </w:p>
    <w:p w14:paraId="31210C64" w14:textId="5E0A673F" w:rsidR="51E5CB0A" w:rsidRDefault="51E5CB0A" w:rsidP="51E5CB0A">
      <w:pPr>
        <w:spacing w:after="0"/>
        <w:jc w:val="both"/>
        <w:rPr>
          <w:rFonts w:ascii="Calibri Light" w:eastAsia="Calibri Light" w:hAnsi="Calibri Light" w:cs="Calibri Light"/>
          <w:color w:val="2F5496" w:themeColor="accent1" w:themeShade="BF"/>
          <w:sz w:val="26"/>
          <w:szCs w:val="26"/>
        </w:rPr>
      </w:pPr>
    </w:p>
    <w:p w14:paraId="12D304C6" w14:textId="1CF9C171" w:rsidR="4819682B" w:rsidRDefault="4819682B" w:rsidP="51E5CB0A">
      <w:pPr>
        <w:pStyle w:val="Kop1"/>
        <w:rPr>
          <w:rFonts w:ascii="Calibri" w:eastAsia="Calibri" w:hAnsi="Calibri" w:cs="Calibri"/>
          <w:color w:val="000000" w:themeColor="text1"/>
          <w:sz w:val="22"/>
          <w:szCs w:val="22"/>
        </w:rPr>
      </w:pPr>
      <w:bookmarkStart w:id="6" w:name="_Toc437381606"/>
      <w:r w:rsidRPr="51E5CB0A">
        <w:t>Programma</w:t>
      </w:r>
      <w:bookmarkEnd w:id="6"/>
    </w:p>
    <w:p w14:paraId="1764FDEA" w14:textId="04BBA041" w:rsidR="4819682B" w:rsidRDefault="4819682B" w:rsidP="51E5CB0A">
      <w:pPr>
        <w:pStyle w:val="Kop2"/>
        <w:rPr>
          <w:rFonts w:ascii="Calibri" w:eastAsia="Calibri" w:hAnsi="Calibri" w:cs="Calibri"/>
          <w:color w:val="000000" w:themeColor="text1"/>
          <w:sz w:val="22"/>
          <w:szCs w:val="22"/>
        </w:rPr>
      </w:pPr>
      <w:bookmarkStart w:id="7" w:name="_Toc373372208"/>
      <w:r w:rsidRPr="51E5CB0A">
        <w:t>Voorbereiding</w:t>
      </w:r>
      <w:bookmarkEnd w:id="7"/>
      <w:r w:rsidRPr="51E5CB0A">
        <w:t xml:space="preserve"> </w:t>
      </w:r>
    </w:p>
    <w:p w14:paraId="5CDD8454" w14:textId="6ECD7325" w:rsidR="51E5CB0A" w:rsidRDefault="51E5CB0A" w:rsidP="51E5CB0A">
      <w:pPr>
        <w:spacing w:after="0"/>
        <w:jc w:val="both"/>
        <w:rPr>
          <w:rFonts w:ascii="Calibri" w:eastAsia="Calibri" w:hAnsi="Calibri" w:cs="Calibri"/>
          <w:color w:val="000000" w:themeColor="text1"/>
        </w:rPr>
      </w:pPr>
    </w:p>
    <w:p w14:paraId="4C207CD9" w14:textId="3B03A49C" w:rsidR="75B1C6A5" w:rsidRDefault="75B1C6A5"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Zet het zakje M&amp;M’s op tafel. Om het ijs te breken laat je elke deelnemer een M&amp;M uit het zakje trekken. De kleur van de M&amp;M geeft aan welke vraag ze moeten beantwoorden:</w:t>
      </w:r>
    </w:p>
    <w:p w14:paraId="21BDCAB2" w14:textId="564E5774" w:rsidR="75B1C6A5" w:rsidRDefault="75B1C6A5" w:rsidP="51E5CB0A">
      <w:pPr>
        <w:pStyle w:val="Lijstalinea"/>
        <w:numPr>
          <w:ilvl w:val="0"/>
          <w:numId w:val="3"/>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Blauw: Van wie in het team kan jij nog veel leren? Wat kan je leren?</w:t>
      </w:r>
    </w:p>
    <w:p w14:paraId="7D182F59" w14:textId="3BF5F451" w:rsidR="75B1C6A5" w:rsidRDefault="75B1C6A5" w:rsidP="51E5CB0A">
      <w:pPr>
        <w:pStyle w:val="Lijstalinea"/>
        <w:numPr>
          <w:ilvl w:val="0"/>
          <w:numId w:val="3"/>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Wat kunnen je collega’s van jou leren?</w:t>
      </w:r>
    </w:p>
    <w:p w14:paraId="0FCC7D89" w14:textId="14D1DBFD" w:rsidR="75B1C6A5" w:rsidRDefault="75B1C6A5" w:rsidP="51E5CB0A">
      <w:pPr>
        <w:pStyle w:val="Lijstalinea"/>
        <w:numPr>
          <w:ilvl w:val="0"/>
          <w:numId w:val="3"/>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Geel: Wat is een onderdeel van je job waarin jij je nog kan versterken?</w:t>
      </w:r>
    </w:p>
    <w:p w14:paraId="69E13928" w14:textId="599D3F9F" w:rsidR="75B1C6A5" w:rsidRDefault="75B1C6A5" w:rsidP="51E5CB0A">
      <w:pPr>
        <w:pStyle w:val="Lijstalinea"/>
        <w:numPr>
          <w:ilvl w:val="0"/>
          <w:numId w:val="3"/>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lastRenderedPageBreak/>
        <w:t>Bruin: Op welke manier leer jij bij?</w:t>
      </w:r>
    </w:p>
    <w:p w14:paraId="7E2F5CE9" w14:textId="0544EEC9" w:rsidR="75B1C6A5" w:rsidRDefault="75B1C6A5" w:rsidP="51E5CB0A">
      <w:pPr>
        <w:pStyle w:val="Lijstalinea"/>
        <w:numPr>
          <w:ilvl w:val="0"/>
          <w:numId w:val="3"/>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Oranje: Welke plaats op school is voor jou inspirerend?</w:t>
      </w:r>
    </w:p>
    <w:p w14:paraId="5D6B38D7" w14:textId="3B62F2CC" w:rsidR="75B1C6A5" w:rsidRDefault="75B1C6A5" w:rsidP="51E5CB0A">
      <w:pPr>
        <w:pStyle w:val="Lijstalinea"/>
        <w:numPr>
          <w:ilvl w:val="0"/>
          <w:numId w:val="3"/>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Rood: Wat zou jij nog graag eens bijstuderen?</w:t>
      </w:r>
    </w:p>
    <w:p w14:paraId="17F99540" w14:textId="0BC6249F" w:rsidR="51E5CB0A" w:rsidRDefault="51E5CB0A" w:rsidP="51E5CB0A">
      <w:pPr>
        <w:spacing w:after="0"/>
        <w:jc w:val="both"/>
        <w:rPr>
          <w:rFonts w:ascii="Calibri" w:eastAsia="Calibri" w:hAnsi="Calibri" w:cs="Calibri"/>
          <w:color w:val="000000" w:themeColor="text1"/>
        </w:rPr>
      </w:pPr>
    </w:p>
    <w:p w14:paraId="491B7EAA" w14:textId="29C003B5"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 xml:space="preserve">Geef de groep deelnemers de plattegrond van de school en </w:t>
      </w:r>
      <w:r w:rsidR="3FB3DC14" w:rsidRPr="501E3766">
        <w:rPr>
          <w:rFonts w:ascii="Calibri" w:eastAsia="Calibri" w:hAnsi="Calibri" w:cs="Calibri"/>
          <w:color w:val="000000" w:themeColor="text1"/>
        </w:rPr>
        <w:t xml:space="preserve">de aanstiplijst </w:t>
      </w:r>
      <w:r w:rsidRPr="501E3766">
        <w:rPr>
          <w:rFonts w:ascii="Calibri" w:eastAsia="Calibri" w:hAnsi="Calibri" w:cs="Calibri"/>
          <w:color w:val="000000" w:themeColor="text1"/>
        </w:rPr>
        <w:t xml:space="preserve">met daarop de </w:t>
      </w:r>
      <w:r w:rsidR="5F1DCB77" w:rsidRPr="501E3766">
        <w:rPr>
          <w:rFonts w:ascii="Calibri" w:eastAsia="Calibri" w:hAnsi="Calibri" w:cs="Calibri"/>
          <w:color w:val="000000" w:themeColor="text1"/>
        </w:rPr>
        <w:t>informele leeractiviteiten</w:t>
      </w:r>
      <w:r w:rsidRPr="501E3766">
        <w:rPr>
          <w:rFonts w:ascii="Calibri" w:eastAsia="Calibri" w:hAnsi="Calibri" w:cs="Calibri"/>
          <w:color w:val="000000" w:themeColor="text1"/>
        </w:rPr>
        <w:t xml:space="preserve"> en een pen. Gedurende de volledige workshop verstrekken we in eerste instantie beknopte achtergrondinformatie die relevant is voor jou als workshopbegeleider. </w:t>
      </w:r>
    </w:p>
    <w:p w14:paraId="6D4DFDF7" w14:textId="7E8213D9" w:rsidR="501E3766" w:rsidRDefault="501E3766" w:rsidP="501E3766">
      <w:pPr>
        <w:spacing w:after="0"/>
        <w:jc w:val="both"/>
        <w:rPr>
          <w:rFonts w:ascii="Calibri" w:eastAsia="Calibri" w:hAnsi="Calibri" w:cs="Calibri"/>
          <w:color w:val="000000" w:themeColor="text1"/>
        </w:rPr>
      </w:pPr>
    </w:p>
    <w:p w14:paraId="27512248" w14:textId="22144E6C" w:rsidR="51E5CB0A" w:rsidRDefault="51E5CB0A" w:rsidP="51E5CB0A">
      <w:pPr>
        <w:spacing w:after="0"/>
        <w:jc w:val="both"/>
        <w:rPr>
          <w:rFonts w:ascii="Calibri" w:eastAsia="Calibri" w:hAnsi="Calibri" w:cs="Calibri"/>
          <w:color w:val="000000" w:themeColor="text1"/>
        </w:rPr>
      </w:pPr>
    </w:p>
    <w:p w14:paraId="3863098E" w14:textId="3C9674B0" w:rsidR="4819682B" w:rsidRDefault="4819682B" w:rsidP="51E5CB0A">
      <w:pPr>
        <w:pStyle w:val="Kop2"/>
        <w:rPr>
          <w:rFonts w:ascii="Calibri" w:eastAsia="Calibri" w:hAnsi="Calibri" w:cs="Calibri"/>
          <w:color w:val="000000" w:themeColor="text1"/>
          <w:sz w:val="22"/>
          <w:szCs w:val="22"/>
        </w:rPr>
      </w:pPr>
      <w:bookmarkStart w:id="8" w:name="_Toc2074375734"/>
      <w:r w:rsidRPr="51E5CB0A">
        <w:t>Verloop</w:t>
      </w:r>
      <w:bookmarkEnd w:id="8"/>
    </w:p>
    <w:p w14:paraId="7584D952" w14:textId="71D9FDFB"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De workshop bestaat uit drie grote fases (</w:t>
      </w:r>
      <w:proofErr w:type="spellStart"/>
      <w:r w:rsidRPr="501E3766">
        <w:rPr>
          <w:rFonts w:ascii="Calibri" w:eastAsia="Calibri" w:hAnsi="Calibri" w:cs="Calibri"/>
          <w:color w:val="000000" w:themeColor="text1"/>
        </w:rPr>
        <w:t>Doshi</w:t>
      </w:r>
      <w:proofErr w:type="spellEnd"/>
      <w:r w:rsidRPr="501E3766">
        <w:rPr>
          <w:rFonts w:ascii="Calibri" w:eastAsia="Calibri" w:hAnsi="Calibri" w:cs="Calibri"/>
          <w:color w:val="000000" w:themeColor="text1"/>
        </w:rPr>
        <w:t xml:space="preserve"> &amp; </w:t>
      </w:r>
      <w:proofErr w:type="spellStart"/>
      <w:r w:rsidRPr="501E3766">
        <w:rPr>
          <w:rFonts w:ascii="Calibri" w:eastAsia="Calibri" w:hAnsi="Calibri" w:cs="Calibri"/>
          <w:color w:val="000000" w:themeColor="text1"/>
        </w:rPr>
        <w:t>Clay</w:t>
      </w:r>
      <w:proofErr w:type="spellEnd"/>
      <w:r w:rsidRPr="501E3766">
        <w:rPr>
          <w:rFonts w:ascii="Calibri" w:eastAsia="Calibri" w:hAnsi="Calibri" w:cs="Calibri"/>
          <w:color w:val="000000" w:themeColor="text1"/>
        </w:rPr>
        <w:t xml:space="preserve">, 2017). In </w:t>
      </w:r>
      <w:r w:rsidRPr="501E3766">
        <w:rPr>
          <w:rFonts w:ascii="Calibri" w:eastAsia="Calibri" w:hAnsi="Calibri" w:cs="Calibri"/>
          <w:b/>
          <w:bCs/>
          <w:color w:val="000000" w:themeColor="text1"/>
        </w:rPr>
        <w:t>de eerste fase</w:t>
      </w:r>
      <w:r w:rsidRPr="501E3766">
        <w:rPr>
          <w:rFonts w:ascii="Calibri" w:eastAsia="Calibri" w:hAnsi="Calibri" w:cs="Calibri"/>
          <w:color w:val="000000" w:themeColor="text1"/>
        </w:rPr>
        <w:t xml:space="preserve"> van de workshop brengen we in kaart hoe de onderwijsprofessionals bijle</w:t>
      </w:r>
      <w:r w:rsidR="19EDCFEC" w:rsidRPr="501E3766">
        <w:rPr>
          <w:rFonts w:ascii="Calibri" w:eastAsia="Calibri" w:hAnsi="Calibri" w:cs="Calibri"/>
          <w:color w:val="000000" w:themeColor="text1"/>
        </w:rPr>
        <w:t>r</w:t>
      </w:r>
      <w:r w:rsidRPr="501E3766">
        <w:rPr>
          <w:rFonts w:ascii="Calibri" w:eastAsia="Calibri" w:hAnsi="Calibri" w:cs="Calibri"/>
          <w:color w:val="000000" w:themeColor="text1"/>
        </w:rPr>
        <w:t>en op de werkvloer, waar ze dat d</w:t>
      </w:r>
      <w:r w:rsidR="46D97776" w:rsidRPr="501E3766">
        <w:rPr>
          <w:rFonts w:ascii="Calibri" w:eastAsia="Calibri" w:hAnsi="Calibri" w:cs="Calibri"/>
          <w:color w:val="000000" w:themeColor="text1"/>
        </w:rPr>
        <w:t>oen</w:t>
      </w:r>
      <w:r w:rsidRPr="501E3766">
        <w:rPr>
          <w:rFonts w:ascii="Calibri" w:eastAsia="Calibri" w:hAnsi="Calibri" w:cs="Calibri"/>
          <w:color w:val="000000" w:themeColor="text1"/>
        </w:rPr>
        <w:t xml:space="preserve"> en wat ze ervoor gebruiken door gebruik te maken van de plattegrond van de school (</w:t>
      </w:r>
      <w:proofErr w:type="spellStart"/>
      <w:r w:rsidRPr="501E3766">
        <w:rPr>
          <w:rFonts w:ascii="Calibri" w:eastAsia="Calibri" w:hAnsi="Calibri" w:cs="Calibri"/>
          <w:color w:val="000000" w:themeColor="text1"/>
        </w:rPr>
        <w:t>Schürmann</w:t>
      </w:r>
      <w:proofErr w:type="spellEnd"/>
      <w:r w:rsidRPr="501E3766">
        <w:rPr>
          <w:rFonts w:ascii="Calibri" w:eastAsia="Calibri" w:hAnsi="Calibri" w:cs="Calibri"/>
          <w:color w:val="000000" w:themeColor="text1"/>
        </w:rPr>
        <w:t xml:space="preserve"> &amp; </w:t>
      </w:r>
      <w:proofErr w:type="spellStart"/>
      <w:r w:rsidRPr="501E3766">
        <w:rPr>
          <w:rFonts w:ascii="Calibri" w:eastAsia="Calibri" w:hAnsi="Calibri" w:cs="Calibri"/>
          <w:color w:val="000000" w:themeColor="text1"/>
        </w:rPr>
        <w:t>Beausaert</w:t>
      </w:r>
      <w:proofErr w:type="spellEnd"/>
      <w:r w:rsidRPr="501E3766">
        <w:rPr>
          <w:rFonts w:ascii="Calibri" w:eastAsia="Calibri" w:hAnsi="Calibri" w:cs="Calibri"/>
          <w:color w:val="000000" w:themeColor="text1"/>
        </w:rPr>
        <w:t xml:space="preserve">, 2016). Daarnaast dagen we hen uit om in deze fase te kijken naar welke mogelijkheden ze nog zien in bepaalde ruimtes. We bespreken hier de feitelijke situatie en openen de blik naar mogelijke wenselijke situaties. Vervolgens start </w:t>
      </w:r>
      <w:r w:rsidRPr="501E3766">
        <w:rPr>
          <w:rFonts w:ascii="Calibri" w:eastAsia="Calibri" w:hAnsi="Calibri" w:cs="Calibri"/>
          <w:b/>
          <w:bCs/>
          <w:color w:val="000000" w:themeColor="text1"/>
        </w:rPr>
        <w:t>de tweede fase</w:t>
      </w:r>
      <w:r w:rsidRPr="501E3766">
        <w:rPr>
          <w:rFonts w:ascii="Calibri" w:eastAsia="Calibri" w:hAnsi="Calibri" w:cs="Calibri"/>
          <w:color w:val="000000" w:themeColor="text1"/>
        </w:rPr>
        <w:t xml:space="preserve">. We bekijken wat ze (nog) nodig hebben om (nog meer) tot </w:t>
      </w:r>
      <w:r w:rsidR="173662A4" w:rsidRPr="501E3766">
        <w:rPr>
          <w:rFonts w:ascii="Calibri" w:eastAsia="Calibri" w:hAnsi="Calibri" w:cs="Calibri"/>
          <w:color w:val="000000" w:themeColor="text1"/>
        </w:rPr>
        <w:t xml:space="preserve">informeel </w:t>
      </w:r>
      <w:r w:rsidRPr="501E3766">
        <w:rPr>
          <w:rFonts w:ascii="Calibri" w:eastAsia="Calibri" w:hAnsi="Calibri" w:cs="Calibri"/>
          <w:color w:val="000000" w:themeColor="text1"/>
        </w:rPr>
        <w:t xml:space="preserve">leren te komen op basis van de inspiratiefiches. In deze fase richten we ons op het bekijken van de mogelijkheden op gebied van ruimtes om informeel leren op de werkplek te bevorderen. We bespreken hier diepgaander de wenselijke situatie. In </w:t>
      </w:r>
      <w:r w:rsidRPr="501E3766">
        <w:rPr>
          <w:rFonts w:ascii="Calibri" w:eastAsia="Calibri" w:hAnsi="Calibri" w:cs="Calibri"/>
          <w:b/>
          <w:bCs/>
          <w:color w:val="000000" w:themeColor="text1"/>
        </w:rPr>
        <w:t>de derde fase</w:t>
      </w:r>
      <w:r w:rsidRPr="501E3766">
        <w:rPr>
          <w:rFonts w:ascii="Calibri" w:eastAsia="Calibri" w:hAnsi="Calibri" w:cs="Calibri"/>
          <w:color w:val="000000" w:themeColor="text1"/>
        </w:rPr>
        <w:t xml:space="preserve"> onderzoeken we hoe we aan de wensen uit de vorige fases tegemoet kunnen komen. We gaan op zoek naar kleine ingrepen die ons dichter brengen bij de wenselijke situatie. In een derde fase maken we ook de taakverdeling concreet</w:t>
      </w:r>
      <w:r w:rsidR="4E363C34" w:rsidRPr="501E3766">
        <w:rPr>
          <w:rFonts w:ascii="Calibri" w:eastAsia="Calibri" w:hAnsi="Calibri" w:cs="Calibri"/>
          <w:color w:val="000000" w:themeColor="text1"/>
        </w:rPr>
        <w:t>.</w:t>
      </w:r>
    </w:p>
    <w:p w14:paraId="21603A4A" w14:textId="62B6EDA7" w:rsidR="51E5CB0A" w:rsidRDefault="51E5CB0A" w:rsidP="51E5CB0A">
      <w:pPr>
        <w:spacing w:after="0"/>
        <w:jc w:val="both"/>
        <w:rPr>
          <w:rFonts w:ascii="Calibri" w:eastAsia="Calibri" w:hAnsi="Calibri" w:cs="Calibri"/>
          <w:color w:val="000000" w:themeColor="text1"/>
        </w:rPr>
      </w:pPr>
    </w:p>
    <w:p w14:paraId="79515B74" w14:textId="48E9DFAE" w:rsidR="4819682B" w:rsidRDefault="4819682B" w:rsidP="51E5CB0A">
      <w:pPr>
        <w:pStyle w:val="Kop3"/>
        <w:rPr>
          <w:rFonts w:ascii="Calibri" w:eastAsia="Calibri" w:hAnsi="Calibri" w:cs="Calibri"/>
          <w:color w:val="000000" w:themeColor="text1"/>
          <w:sz w:val="22"/>
          <w:szCs w:val="22"/>
        </w:rPr>
      </w:pPr>
      <w:bookmarkStart w:id="9" w:name="_Toc984447724"/>
      <w:r w:rsidRPr="51E5CB0A">
        <w:t xml:space="preserve">Fase 1: </w:t>
      </w:r>
      <w:proofErr w:type="spellStart"/>
      <w:r w:rsidRPr="51E5CB0A">
        <w:t>Hear</w:t>
      </w:r>
      <w:bookmarkEnd w:id="9"/>
      <w:proofErr w:type="spellEnd"/>
      <w:r w:rsidRPr="51E5CB0A">
        <w:t xml:space="preserve"> </w:t>
      </w:r>
    </w:p>
    <w:p w14:paraId="223E0070" w14:textId="2775093C"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Doel</w:t>
      </w:r>
    </w:p>
    <w:p w14:paraId="3FB027E9" w14:textId="65A460F8"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 xml:space="preserve">We brengen in kaart waar </w:t>
      </w:r>
      <w:r w:rsidR="6E07BE20" w:rsidRPr="501E3766">
        <w:rPr>
          <w:rFonts w:ascii="Calibri" w:eastAsia="Calibri" w:hAnsi="Calibri" w:cs="Calibri"/>
          <w:color w:val="000000" w:themeColor="text1"/>
        </w:rPr>
        <w:t xml:space="preserve">en hoe </w:t>
      </w:r>
      <w:r w:rsidRPr="501E3766">
        <w:rPr>
          <w:rFonts w:ascii="Calibri" w:eastAsia="Calibri" w:hAnsi="Calibri" w:cs="Calibri"/>
          <w:color w:val="000000" w:themeColor="text1"/>
        </w:rPr>
        <w:t xml:space="preserve">de deelnemers informeel leren in de huidige situatie. In de eerste ronde van deze fase </w:t>
      </w:r>
      <w:r w:rsidR="0B29BAA6" w:rsidRPr="501E3766">
        <w:rPr>
          <w:rFonts w:ascii="Calibri" w:eastAsia="Calibri" w:hAnsi="Calibri" w:cs="Calibri"/>
          <w:color w:val="000000" w:themeColor="text1"/>
        </w:rPr>
        <w:t xml:space="preserve">koppelen </w:t>
      </w:r>
      <w:r w:rsidRPr="501E3766">
        <w:rPr>
          <w:rFonts w:ascii="Calibri" w:eastAsia="Calibri" w:hAnsi="Calibri" w:cs="Calibri"/>
          <w:color w:val="000000" w:themeColor="text1"/>
        </w:rPr>
        <w:t xml:space="preserve">de deelnemers de verschillende vormen van informeel leren op de plattegrond van hun school. Ze kruisen aan welke activiteiten ze in welke ruimtes </w:t>
      </w:r>
      <w:r w:rsidR="6A0F47EB" w:rsidRPr="501E3766">
        <w:rPr>
          <w:rFonts w:ascii="Calibri" w:eastAsia="Calibri" w:hAnsi="Calibri" w:cs="Calibri"/>
          <w:color w:val="000000" w:themeColor="text1"/>
        </w:rPr>
        <w:t>doen</w:t>
      </w:r>
      <w:r w:rsidRPr="501E3766">
        <w:rPr>
          <w:rFonts w:ascii="Calibri" w:eastAsia="Calibri" w:hAnsi="Calibri" w:cs="Calibri"/>
          <w:color w:val="000000" w:themeColor="text1"/>
        </w:rPr>
        <w:t>. Zo krijgen we al een beeld van wat ze nu doen en waar ze dat doen. In een tweede ronde bekijken ze samen welke vormen van informeel leren ze in de toekomst meer willen zien terugkomen. Deze kruisen ze aan in een andere kleur.</w:t>
      </w:r>
    </w:p>
    <w:p w14:paraId="3EC9B73B" w14:textId="2FF7D16A" w:rsidR="51E5CB0A" w:rsidRDefault="51E5CB0A" w:rsidP="51E5CB0A">
      <w:pPr>
        <w:spacing w:after="0"/>
        <w:jc w:val="both"/>
        <w:rPr>
          <w:rFonts w:ascii="Calibri" w:eastAsia="Calibri" w:hAnsi="Calibri" w:cs="Calibri"/>
          <w:color w:val="000000" w:themeColor="text1"/>
        </w:rPr>
      </w:pPr>
    </w:p>
    <w:p w14:paraId="2A3A0CE5" w14:textId="498B1CEA"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 xml:space="preserve">Duur </w:t>
      </w:r>
    </w:p>
    <w:p w14:paraId="7E68F38E" w14:textId="10FFC723"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15’</w:t>
      </w:r>
    </w:p>
    <w:p w14:paraId="5CA0726B" w14:textId="6049DD4B" w:rsidR="51E5CB0A" w:rsidRDefault="51E5CB0A" w:rsidP="51E5CB0A">
      <w:pPr>
        <w:spacing w:after="0"/>
        <w:jc w:val="both"/>
        <w:rPr>
          <w:rFonts w:ascii="Calibri" w:eastAsia="Calibri" w:hAnsi="Calibri" w:cs="Calibri"/>
          <w:color w:val="000000" w:themeColor="text1"/>
        </w:rPr>
      </w:pPr>
    </w:p>
    <w:p w14:paraId="62A658B9" w14:textId="748CFB69"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Benodigdheden</w:t>
      </w:r>
    </w:p>
    <w:p w14:paraId="5B73A79D" w14:textId="35F6A3E7" w:rsidR="4819682B" w:rsidRDefault="4819682B">
      <w:pPr>
        <w:pStyle w:val="Lijstalinea"/>
        <w:numPr>
          <w:ilvl w:val="0"/>
          <w:numId w:val="10"/>
        </w:numPr>
        <w:spacing w:after="0"/>
        <w:jc w:val="both"/>
        <w:rPr>
          <w:rFonts w:ascii="Calibri" w:eastAsia="Calibri" w:hAnsi="Calibri" w:cs="Calibri"/>
          <w:color w:val="000000" w:themeColor="text1"/>
        </w:rPr>
      </w:pPr>
      <w:r w:rsidRPr="501E3766">
        <w:rPr>
          <w:rFonts w:ascii="Calibri" w:eastAsia="Calibri" w:hAnsi="Calibri" w:cs="Calibri"/>
          <w:color w:val="000000" w:themeColor="text1"/>
        </w:rPr>
        <w:t>De plattegrond van de school (</w:t>
      </w:r>
      <w:r w:rsidR="46DC73BE" w:rsidRPr="501E3766">
        <w:rPr>
          <w:rFonts w:ascii="Calibri" w:eastAsia="Calibri" w:hAnsi="Calibri" w:cs="Calibri"/>
          <w:color w:val="000000" w:themeColor="text1"/>
        </w:rPr>
        <w:t xml:space="preserve">op papier - </w:t>
      </w:r>
      <w:r w:rsidRPr="501E3766">
        <w:rPr>
          <w:rFonts w:ascii="Calibri" w:eastAsia="Calibri" w:hAnsi="Calibri" w:cs="Calibri"/>
          <w:color w:val="000000" w:themeColor="text1"/>
        </w:rPr>
        <w:t>minstens A3)</w:t>
      </w:r>
    </w:p>
    <w:p w14:paraId="043DD5F2" w14:textId="58FE0EC5" w:rsidR="4819682B" w:rsidRDefault="4819682B">
      <w:pPr>
        <w:pStyle w:val="Lijstalinea"/>
        <w:numPr>
          <w:ilvl w:val="0"/>
          <w:numId w:val="10"/>
        </w:numPr>
        <w:spacing w:after="0"/>
        <w:jc w:val="both"/>
        <w:rPr>
          <w:rFonts w:ascii="Calibri" w:eastAsia="Calibri" w:hAnsi="Calibri" w:cs="Calibri"/>
          <w:color w:val="000000" w:themeColor="text1"/>
        </w:rPr>
      </w:pPr>
      <w:r w:rsidRPr="501E3766">
        <w:rPr>
          <w:rFonts w:ascii="Calibri" w:eastAsia="Calibri" w:hAnsi="Calibri" w:cs="Calibri"/>
          <w:color w:val="000000" w:themeColor="text1"/>
        </w:rPr>
        <w:t xml:space="preserve">De </w:t>
      </w:r>
      <w:r w:rsidR="5852356F" w:rsidRPr="501E3766">
        <w:rPr>
          <w:rFonts w:ascii="Calibri" w:eastAsia="Calibri" w:hAnsi="Calibri" w:cs="Calibri"/>
          <w:color w:val="000000" w:themeColor="text1"/>
        </w:rPr>
        <w:t>a</w:t>
      </w:r>
      <w:r w:rsidR="37A0F8AD" w:rsidRPr="501E3766">
        <w:rPr>
          <w:rFonts w:ascii="Calibri" w:eastAsia="Calibri" w:hAnsi="Calibri" w:cs="Calibri"/>
          <w:color w:val="000000" w:themeColor="text1"/>
        </w:rPr>
        <w:t xml:space="preserve">anstiplijst </w:t>
      </w:r>
      <w:r w:rsidR="10DA4ADC" w:rsidRPr="501E3766">
        <w:rPr>
          <w:rFonts w:ascii="Calibri" w:eastAsia="Calibri" w:hAnsi="Calibri" w:cs="Calibri"/>
          <w:color w:val="000000" w:themeColor="text1"/>
        </w:rPr>
        <w:t>met acht vormen van</w:t>
      </w:r>
      <w:r w:rsidRPr="501E3766">
        <w:rPr>
          <w:rFonts w:ascii="Calibri" w:eastAsia="Calibri" w:hAnsi="Calibri" w:cs="Calibri"/>
          <w:color w:val="000000" w:themeColor="text1"/>
        </w:rPr>
        <w:t xml:space="preserve"> informeel leren (</w:t>
      </w:r>
      <w:r w:rsidR="28FE4856" w:rsidRPr="501E3766">
        <w:rPr>
          <w:rFonts w:ascii="Calibri" w:eastAsia="Calibri" w:hAnsi="Calibri" w:cs="Calibri"/>
          <w:color w:val="000000" w:themeColor="text1"/>
        </w:rPr>
        <w:t>zie k</w:t>
      </w:r>
      <w:r w:rsidR="566133B3" w:rsidRPr="501E3766">
        <w:rPr>
          <w:rFonts w:ascii="Calibri" w:eastAsia="Calibri" w:hAnsi="Calibri" w:cs="Calibri"/>
          <w:color w:val="000000" w:themeColor="text1"/>
        </w:rPr>
        <w:t>opieblad</w:t>
      </w:r>
      <w:r w:rsidRPr="501E3766">
        <w:rPr>
          <w:rFonts w:ascii="Calibri" w:eastAsia="Calibri" w:hAnsi="Calibri" w:cs="Calibri"/>
          <w:color w:val="000000" w:themeColor="text1"/>
        </w:rPr>
        <w:t>)</w:t>
      </w:r>
    </w:p>
    <w:p w14:paraId="479DE392" w14:textId="362BB292" w:rsidR="527A2C0A" w:rsidRDefault="527A2C0A">
      <w:pPr>
        <w:pStyle w:val="Lijstalinea"/>
        <w:numPr>
          <w:ilvl w:val="0"/>
          <w:numId w:val="10"/>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Beamer</w:t>
      </w:r>
      <w:r w:rsidR="4819682B" w:rsidRPr="51E5CB0A">
        <w:rPr>
          <w:rFonts w:ascii="Calibri" w:eastAsia="Calibri" w:hAnsi="Calibri" w:cs="Calibri"/>
          <w:color w:val="000000" w:themeColor="text1"/>
        </w:rPr>
        <w:t>/Smartbord</w:t>
      </w:r>
    </w:p>
    <w:p w14:paraId="6D901933" w14:textId="7F7A2786" w:rsidR="4819682B" w:rsidRDefault="4819682B">
      <w:pPr>
        <w:pStyle w:val="Lijstalinea"/>
        <w:numPr>
          <w:ilvl w:val="0"/>
          <w:numId w:val="10"/>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Lijmstiften of plakband</w:t>
      </w:r>
    </w:p>
    <w:p w14:paraId="75804266" w14:textId="149C0343" w:rsidR="4819682B" w:rsidRDefault="4819682B">
      <w:pPr>
        <w:pStyle w:val="Lijstalinea"/>
        <w:numPr>
          <w:ilvl w:val="0"/>
          <w:numId w:val="10"/>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Aantal pennen</w:t>
      </w:r>
      <w:r w:rsidR="5FCA1602" w:rsidRPr="51E5CB0A">
        <w:rPr>
          <w:rFonts w:ascii="Calibri" w:eastAsia="Calibri" w:hAnsi="Calibri" w:cs="Calibri"/>
          <w:color w:val="000000" w:themeColor="text1"/>
        </w:rPr>
        <w:t xml:space="preserve"> in twee kleuren</w:t>
      </w:r>
      <w:r w:rsidR="31121621" w:rsidRPr="51E5CB0A">
        <w:rPr>
          <w:rFonts w:ascii="Calibri" w:eastAsia="Calibri" w:hAnsi="Calibri" w:cs="Calibri"/>
          <w:color w:val="000000" w:themeColor="text1"/>
        </w:rPr>
        <w:t>: blauw en groen</w:t>
      </w:r>
    </w:p>
    <w:p w14:paraId="1A89A350" w14:textId="08ED25D0" w:rsidR="51E5CB0A" w:rsidRDefault="51E5CB0A" w:rsidP="51E5CB0A">
      <w:pPr>
        <w:spacing w:after="0"/>
        <w:jc w:val="both"/>
        <w:rPr>
          <w:rFonts w:ascii="Calibri" w:eastAsia="Calibri" w:hAnsi="Calibri" w:cs="Calibri"/>
          <w:color w:val="000000" w:themeColor="text1"/>
        </w:rPr>
      </w:pPr>
    </w:p>
    <w:p w14:paraId="4AD06908" w14:textId="0AEE4098"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Handleiding</w:t>
      </w:r>
    </w:p>
    <w:p w14:paraId="15629326" w14:textId="4B2F958D" w:rsidR="4819682B" w:rsidRDefault="4819682B" w:rsidP="51E5CB0A">
      <w:pPr>
        <w:spacing w:after="0"/>
        <w:rPr>
          <w:rFonts w:ascii="Calibri" w:eastAsia="Calibri" w:hAnsi="Calibri" w:cs="Calibri"/>
          <w:color w:val="000000" w:themeColor="text1"/>
        </w:rPr>
      </w:pPr>
      <w:r w:rsidRPr="51E5CB0A">
        <w:rPr>
          <w:rFonts w:ascii="Calibri" w:eastAsia="Calibri" w:hAnsi="Calibri" w:cs="Calibri"/>
          <w:color w:val="000000" w:themeColor="text1"/>
        </w:rPr>
        <w:t xml:space="preserve">De plattegrond van de school wordt op de tafel gelegd. We overlopen kort de 8 vormen van informeel leren om proactief in te spelen op eventuele onduidelijkheden. De groepsleden overleggen met elkaar welke vormen van informeel leren op school gebeuren. Ze plaatsen het </w:t>
      </w:r>
      <w:r w:rsidRPr="51E5CB0A">
        <w:rPr>
          <w:rFonts w:ascii="Calibri" w:eastAsia="Calibri" w:hAnsi="Calibri" w:cs="Calibri"/>
          <w:color w:val="000000" w:themeColor="text1"/>
        </w:rPr>
        <w:lastRenderedPageBreak/>
        <w:t xml:space="preserve">kaartje op de specifieke plaats(en) op school. Ze kruisen in de ene kleur aan wat ze in die ruimte nu al doen. Als volgende stap vragen we hen na te denken over wat ze in de toekomst in de beschikbare ruimtes zouden willen doen of nog zouden kunnen doen. Ze kruisen die informele leeractiviteiten aan in een andere kleur. </w:t>
      </w:r>
    </w:p>
    <w:p w14:paraId="3BE8F050" w14:textId="022FDC24"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De verschillende vormen van informeel leren:</w:t>
      </w:r>
    </w:p>
    <w:p w14:paraId="038D7645" w14:textId="2458A166" w:rsidR="51E5CB0A" w:rsidRDefault="51E5CB0A" w:rsidP="51E5CB0A">
      <w:pPr>
        <w:spacing w:after="0"/>
        <w:jc w:val="both"/>
        <w:rPr>
          <w:rFonts w:ascii="Calibri" w:eastAsia="Calibri" w:hAnsi="Calibri" w:cs="Calibri"/>
          <w:color w:val="000000" w:themeColor="text1"/>
        </w:rPr>
      </w:pPr>
    </w:p>
    <w:p w14:paraId="733089FE" w14:textId="685EE765"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 xml:space="preserve">Leren van papier </w:t>
      </w:r>
    </w:p>
    <w:p w14:paraId="1C9D5259" w14:textId="0D2BC15B"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Online leren (internet, nieuwsbrieven, …)</w:t>
      </w:r>
    </w:p>
    <w:p w14:paraId="326E609A" w14:textId="389D8EAA"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Praten met anderen</w:t>
      </w:r>
    </w:p>
    <w:p w14:paraId="0503FA71" w14:textId="369E9A47"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Samenwerken met anderen</w:t>
      </w:r>
    </w:p>
    <w:p w14:paraId="300CEF75" w14:textId="4DD6D804"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Feedback geven/ontvangen</w:t>
      </w:r>
    </w:p>
    <w:p w14:paraId="0CF55ADE" w14:textId="2E982506"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Materiaal/kennis/bronnen/informatie delen</w:t>
      </w:r>
    </w:p>
    <w:p w14:paraId="46D35BD3" w14:textId="0CD82C0F"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Observeren</w:t>
      </w:r>
    </w:p>
    <w:p w14:paraId="2C53645D" w14:textId="47B5E8D8" w:rsidR="4819682B" w:rsidRDefault="4819682B">
      <w:pPr>
        <w:pStyle w:val="Lijstalinea"/>
        <w:numPr>
          <w:ilvl w:val="0"/>
          <w:numId w:val="9"/>
        </w:numPr>
        <w:spacing w:after="0"/>
        <w:jc w:val="both"/>
        <w:rPr>
          <w:rFonts w:ascii="Calibri" w:eastAsia="Calibri" w:hAnsi="Calibri" w:cs="Calibri"/>
          <w:color w:val="000000" w:themeColor="text1"/>
        </w:rPr>
      </w:pPr>
      <w:r w:rsidRPr="51E5CB0A">
        <w:rPr>
          <w:rFonts w:ascii="Calibri" w:eastAsia="Calibri" w:hAnsi="Calibri" w:cs="Calibri"/>
          <w:color w:val="000000" w:themeColor="text1"/>
          <w:lang w:val="nl-BE"/>
        </w:rPr>
        <w:t>Mentoren</w:t>
      </w:r>
    </w:p>
    <w:p w14:paraId="0C8AAA50" w14:textId="7DA96F8B" w:rsidR="51E5CB0A" w:rsidRDefault="51E5CB0A" w:rsidP="51E5CB0A">
      <w:pPr>
        <w:spacing w:after="0"/>
        <w:jc w:val="both"/>
        <w:rPr>
          <w:rFonts w:ascii="Calibri" w:eastAsia="Calibri" w:hAnsi="Calibri" w:cs="Calibri"/>
          <w:color w:val="000000" w:themeColor="text1"/>
        </w:rPr>
      </w:pPr>
    </w:p>
    <w:p w14:paraId="698E1E05" w14:textId="071785E4"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Als workshopbegeleider kan je bijkomende vragen stellen:</w:t>
      </w:r>
    </w:p>
    <w:p w14:paraId="4A94E332" w14:textId="2194D17D" w:rsidR="4819682B" w:rsidRDefault="4819682B">
      <w:pPr>
        <w:pStyle w:val="Lijstalinea"/>
        <w:numPr>
          <w:ilvl w:val="0"/>
          <w:numId w:val="8"/>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Welke van de 8 vormen van informeel leren lijken je evident?</w:t>
      </w:r>
    </w:p>
    <w:p w14:paraId="15B55CCF" w14:textId="513E972E" w:rsidR="4819682B" w:rsidRDefault="4819682B">
      <w:pPr>
        <w:pStyle w:val="Lijstalinea"/>
        <w:numPr>
          <w:ilvl w:val="0"/>
          <w:numId w:val="8"/>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Aan welke van de 8 vormen van informeel leren nam je afgelopen week deel?</w:t>
      </w:r>
    </w:p>
    <w:p w14:paraId="52965558" w14:textId="69A5D928" w:rsidR="4819682B" w:rsidRDefault="4819682B">
      <w:pPr>
        <w:pStyle w:val="Lijstalinea"/>
        <w:numPr>
          <w:ilvl w:val="0"/>
          <w:numId w:val="8"/>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Geef voorbeelden van informeel leren waarbij je deze week betrokken was.</w:t>
      </w:r>
    </w:p>
    <w:p w14:paraId="4A69C84B" w14:textId="649FCB8D" w:rsidR="4819682B" w:rsidRDefault="4819682B">
      <w:pPr>
        <w:pStyle w:val="Lijstalinea"/>
        <w:numPr>
          <w:ilvl w:val="0"/>
          <w:numId w:val="8"/>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Waar vindt dat informele leren dan vooral plaats?</w:t>
      </w:r>
    </w:p>
    <w:p w14:paraId="3101C3C7" w14:textId="54F92AD8" w:rsidR="4819682B" w:rsidRDefault="4819682B">
      <w:pPr>
        <w:pStyle w:val="Lijstalinea"/>
        <w:numPr>
          <w:ilvl w:val="0"/>
          <w:numId w:val="8"/>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Waarom vindt dat informele leren vooral daar plaats?</w:t>
      </w:r>
    </w:p>
    <w:p w14:paraId="6229000E" w14:textId="5DEA6C74" w:rsidR="4819682B" w:rsidRDefault="4819682B">
      <w:pPr>
        <w:pStyle w:val="Lijstalinea"/>
        <w:numPr>
          <w:ilvl w:val="0"/>
          <w:numId w:val="8"/>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Welke ruimte(s) zou(den) meer benut kunnen worden om aan één van de vormen van informeel leren te doen?</w:t>
      </w:r>
    </w:p>
    <w:p w14:paraId="043973B8" w14:textId="7F5411DC" w:rsidR="51E5CB0A" w:rsidRDefault="51E5CB0A" w:rsidP="51E5CB0A">
      <w:pPr>
        <w:spacing w:after="0"/>
        <w:jc w:val="both"/>
        <w:rPr>
          <w:rFonts w:ascii="Calibri" w:eastAsia="Calibri" w:hAnsi="Calibri" w:cs="Calibri"/>
          <w:color w:val="000000" w:themeColor="text1"/>
        </w:rPr>
      </w:pPr>
    </w:p>
    <w:p w14:paraId="4B600FF1" w14:textId="68C72B85" w:rsidR="4819682B" w:rsidRDefault="4819682B" w:rsidP="51E5CB0A">
      <w:pPr>
        <w:pStyle w:val="Kop3"/>
        <w:rPr>
          <w:rFonts w:ascii="Calibri" w:eastAsia="Calibri" w:hAnsi="Calibri" w:cs="Calibri"/>
          <w:color w:val="000000" w:themeColor="text1"/>
          <w:sz w:val="22"/>
          <w:szCs w:val="22"/>
        </w:rPr>
      </w:pPr>
      <w:bookmarkStart w:id="10" w:name="_Toc1871453561"/>
      <w:r w:rsidRPr="51E5CB0A">
        <w:t xml:space="preserve">Fase 2: </w:t>
      </w:r>
      <w:proofErr w:type="spellStart"/>
      <w:r w:rsidRPr="51E5CB0A">
        <w:t>Create</w:t>
      </w:r>
      <w:bookmarkEnd w:id="10"/>
      <w:proofErr w:type="spellEnd"/>
      <w:r w:rsidRPr="51E5CB0A">
        <w:t xml:space="preserve"> </w:t>
      </w:r>
    </w:p>
    <w:p w14:paraId="579F3CC3" w14:textId="16ABD09B" w:rsidR="51E5CB0A" w:rsidRDefault="51E5CB0A" w:rsidP="51E5CB0A">
      <w:pPr>
        <w:spacing w:after="0"/>
        <w:jc w:val="both"/>
        <w:rPr>
          <w:rFonts w:ascii="Calibri" w:eastAsia="Calibri" w:hAnsi="Calibri" w:cs="Calibri"/>
          <w:color w:val="000000" w:themeColor="text1"/>
        </w:rPr>
      </w:pPr>
    </w:p>
    <w:p w14:paraId="7C3D3BE8" w14:textId="7AC0FC18"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Doel</w:t>
      </w:r>
    </w:p>
    <w:p w14:paraId="44D0D7BB" w14:textId="0154CDCD"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We onderzoeken welke noden we (h)erkennen en hoe we aan de noden tegemoet kunnen komen op basis van inspiratiefiches. We dagen de deelnemers</w:t>
      </w:r>
      <w:r w:rsidR="15C2BECC" w:rsidRPr="501E3766">
        <w:rPr>
          <w:rFonts w:ascii="Calibri" w:eastAsia="Calibri" w:hAnsi="Calibri" w:cs="Calibri"/>
          <w:color w:val="000000" w:themeColor="text1"/>
        </w:rPr>
        <w:t xml:space="preserve"> </w:t>
      </w:r>
      <w:r w:rsidRPr="501E3766">
        <w:rPr>
          <w:rFonts w:ascii="Calibri" w:eastAsia="Calibri" w:hAnsi="Calibri" w:cs="Calibri"/>
          <w:color w:val="000000" w:themeColor="text1"/>
        </w:rPr>
        <w:t xml:space="preserve">uit om te kijken of de inspiratiefiches een plaats kunnen krijgen </w:t>
      </w:r>
      <w:r w:rsidR="12D75094" w:rsidRPr="501E3766">
        <w:rPr>
          <w:rFonts w:ascii="Calibri" w:eastAsia="Calibri" w:hAnsi="Calibri" w:cs="Calibri"/>
          <w:color w:val="000000" w:themeColor="text1"/>
        </w:rPr>
        <w:t>op hun werkplek</w:t>
      </w:r>
      <w:r w:rsidRPr="501E3766">
        <w:rPr>
          <w:rFonts w:ascii="Calibri" w:eastAsia="Calibri" w:hAnsi="Calibri" w:cs="Calibri"/>
          <w:color w:val="000000" w:themeColor="text1"/>
        </w:rPr>
        <w:t xml:space="preserve"> om informeel leren te stimuleren.</w:t>
      </w:r>
    </w:p>
    <w:p w14:paraId="45381CFD" w14:textId="593E58E7" w:rsidR="51E5CB0A" w:rsidRDefault="51E5CB0A" w:rsidP="51E5CB0A">
      <w:pPr>
        <w:spacing w:after="0"/>
        <w:jc w:val="both"/>
        <w:rPr>
          <w:rFonts w:ascii="Calibri" w:eastAsia="Calibri" w:hAnsi="Calibri" w:cs="Calibri"/>
          <w:color w:val="000000" w:themeColor="text1"/>
        </w:rPr>
      </w:pPr>
    </w:p>
    <w:p w14:paraId="78AA2D41" w14:textId="449A4B8B"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 xml:space="preserve">Duur </w:t>
      </w:r>
    </w:p>
    <w:p w14:paraId="1C8EE232" w14:textId="125341E6"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25’</w:t>
      </w:r>
    </w:p>
    <w:p w14:paraId="339966F8" w14:textId="50C792CF" w:rsidR="51E5CB0A" w:rsidRDefault="51E5CB0A" w:rsidP="51E5CB0A">
      <w:pPr>
        <w:spacing w:after="0"/>
        <w:jc w:val="both"/>
        <w:rPr>
          <w:rFonts w:ascii="Calibri" w:eastAsia="Calibri" w:hAnsi="Calibri" w:cs="Calibri"/>
          <w:color w:val="000000" w:themeColor="text1"/>
        </w:rPr>
      </w:pPr>
    </w:p>
    <w:p w14:paraId="15A43932" w14:textId="108B4008"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Benodigdheden</w:t>
      </w:r>
    </w:p>
    <w:p w14:paraId="58874297" w14:textId="2AFFECE6" w:rsidR="4819682B" w:rsidRDefault="4819682B">
      <w:pPr>
        <w:pStyle w:val="Lijstalinea"/>
        <w:numPr>
          <w:ilvl w:val="0"/>
          <w:numId w:val="7"/>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Fiches</w:t>
      </w:r>
    </w:p>
    <w:p w14:paraId="2EABC252" w14:textId="3A02C9AC" w:rsidR="4819682B" w:rsidRDefault="4819682B">
      <w:pPr>
        <w:pStyle w:val="Lijstalinea"/>
        <w:numPr>
          <w:ilvl w:val="0"/>
          <w:numId w:val="7"/>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Post-its</w:t>
      </w:r>
    </w:p>
    <w:p w14:paraId="64DBCDBB" w14:textId="229C289E" w:rsidR="4819682B" w:rsidRDefault="4819682B">
      <w:pPr>
        <w:pStyle w:val="Lijstalinea"/>
        <w:numPr>
          <w:ilvl w:val="0"/>
          <w:numId w:val="7"/>
        </w:numPr>
        <w:spacing w:after="0"/>
        <w:jc w:val="both"/>
        <w:rPr>
          <w:rFonts w:ascii="Calibri" w:eastAsia="Calibri" w:hAnsi="Calibri" w:cs="Calibri"/>
          <w:color w:val="000000" w:themeColor="text1"/>
        </w:rPr>
      </w:pPr>
      <w:proofErr w:type="spellStart"/>
      <w:r w:rsidRPr="51E5CB0A">
        <w:rPr>
          <w:rFonts w:ascii="Calibri" w:eastAsia="Calibri" w:hAnsi="Calibri" w:cs="Calibri"/>
          <w:color w:val="000000" w:themeColor="text1"/>
        </w:rPr>
        <w:t>Één</w:t>
      </w:r>
      <w:proofErr w:type="spellEnd"/>
      <w:r w:rsidRPr="51E5CB0A">
        <w:rPr>
          <w:rFonts w:ascii="Calibri" w:eastAsia="Calibri" w:hAnsi="Calibri" w:cs="Calibri"/>
          <w:color w:val="000000" w:themeColor="text1"/>
        </w:rPr>
        <w:t xml:space="preserve"> pen per deelnemer</w:t>
      </w:r>
    </w:p>
    <w:p w14:paraId="097E4816" w14:textId="7991D901" w:rsidR="51E5CB0A" w:rsidRDefault="51E5CB0A" w:rsidP="51E5CB0A">
      <w:pPr>
        <w:spacing w:after="0"/>
        <w:jc w:val="both"/>
        <w:rPr>
          <w:rFonts w:ascii="Calibri" w:eastAsia="Calibri" w:hAnsi="Calibri" w:cs="Calibri"/>
          <w:color w:val="000000" w:themeColor="text1"/>
        </w:rPr>
      </w:pPr>
    </w:p>
    <w:p w14:paraId="7ACE493F" w14:textId="21FF5A7F"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Handleiding</w:t>
      </w:r>
    </w:p>
    <w:p w14:paraId="33208CA1" w14:textId="18E8DB7D"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Laat elke deelnemer kort de fiches bekijken. Geef aan dat de afbeeldingen op de fiches voorbeelden zijn uit de bedrijfswereld waar hogere budgetten zijn. De fiches dienen ter inspiratie om de creativiteit te stimuleren.</w:t>
      </w:r>
    </w:p>
    <w:p w14:paraId="51D4B885" w14:textId="6A2997BC"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We bekijken elke fiche samen met de hele groep. Door overleg per fiche wordt bekeken of deze aanpassing/toevoeging aan de ruimte als een meerwaarde gezien kan worden. </w:t>
      </w:r>
    </w:p>
    <w:p w14:paraId="2B92AA21" w14:textId="0320CC9F" w:rsidR="51E5CB0A" w:rsidRDefault="51E5CB0A" w:rsidP="51E5CB0A">
      <w:pPr>
        <w:spacing w:after="0"/>
        <w:jc w:val="both"/>
        <w:rPr>
          <w:rFonts w:ascii="Calibri" w:eastAsia="Calibri" w:hAnsi="Calibri" w:cs="Calibri"/>
          <w:color w:val="000000" w:themeColor="text1"/>
        </w:rPr>
      </w:pPr>
    </w:p>
    <w:p w14:paraId="13E4CC12" w14:textId="31588427"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lastRenderedPageBreak/>
        <w:t>Het doel hiervan is om de fiches te koppelen aan de vormen van informeel leren en de ruimte</w:t>
      </w:r>
      <w:r w:rsidR="753EEA60" w:rsidRPr="501E3766">
        <w:rPr>
          <w:rFonts w:ascii="Calibri" w:eastAsia="Calibri" w:hAnsi="Calibri" w:cs="Calibri"/>
          <w:color w:val="000000" w:themeColor="text1"/>
        </w:rPr>
        <w:t>s</w:t>
      </w:r>
      <w:r w:rsidRPr="501E3766">
        <w:rPr>
          <w:rFonts w:ascii="Calibri" w:eastAsia="Calibri" w:hAnsi="Calibri" w:cs="Calibri"/>
          <w:color w:val="000000" w:themeColor="text1"/>
        </w:rPr>
        <w:t xml:space="preserve"> op de werkplek. Uit de fiches halen de deelnemers ideeën om in hun school aanpassingen te doen. Ze denken na over de ruimtes in hun school die zich ertoe lenen om tot informeel leren te komen en wat ze hiervoor nodig hebben.</w:t>
      </w:r>
    </w:p>
    <w:p w14:paraId="56CF124F" w14:textId="3B812CD2" w:rsidR="501E3766" w:rsidRDefault="501E3766" w:rsidP="501E3766">
      <w:pPr>
        <w:spacing w:after="0"/>
        <w:jc w:val="both"/>
        <w:rPr>
          <w:rFonts w:ascii="Calibri" w:eastAsia="Calibri" w:hAnsi="Calibri" w:cs="Calibri"/>
          <w:color w:val="000000" w:themeColor="text1"/>
        </w:rPr>
      </w:pPr>
    </w:p>
    <w:p w14:paraId="4F5CA41C" w14:textId="64DBF343" w:rsidR="5DA03579" w:rsidRDefault="5DA03579"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Probeer de volgende vragen samen te beantwoorden:</w:t>
      </w:r>
    </w:p>
    <w:p w14:paraId="37C081A0" w14:textId="5D4B65E3" w:rsidR="5DA03579" w:rsidRPr="0045724B" w:rsidRDefault="5DA03579" w:rsidP="51E5CB0A">
      <w:pPr>
        <w:pStyle w:val="Lijstalinea"/>
        <w:numPr>
          <w:ilvl w:val="0"/>
          <w:numId w:val="1"/>
        </w:numPr>
        <w:rPr>
          <w:lang w:val="nl-BE"/>
        </w:rPr>
      </w:pPr>
      <w:r w:rsidRPr="51E5CB0A">
        <w:rPr>
          <w:lang w:val="nl-BE"/>
        </w:rPr>
        <w:t>Welke informele leeractiviteiten zouden door deze inrichting kunnen plaatsvinden?</w:t>
      </w:r>
    </w:p>
    <w:p w14:paraId="49C64FCF" w14:textId="7A6D2A33" w:rsidR="5DA03579" w:rsidRPr="0045724B" w:rsidRDefault="5DA03579" w:rsidP="51E5CB0A">
      <w:pPr>
        <w:pStyle w:val="Lijstalinea"/>
        <w:numPr>
          <w:ilvl w:val="0"/>
          <w:numId w:val="1"/>
        </w:numPr>
        <w:rPr>
          <w:lang w:val="nl-BE"/>
        </w:rPr>
      </w:pPr>
      <w:r w:rsidRPr="51E5CB0A">
        <w:rPr>
          <w:lang w:val="nl-BE"/>
        </w:rPr>
        <w:t>Hebben jullie nood aan deze vorm?</w:t>
      </w:r>
    </w:p>
    <w:p w14:paraId="4BBCA791" w14:textId="122B3AA3" w:rsidR="5DA03579" w:rsidRPr="0045724B" w:rsidRDefault="5DA03579" w:rsidP="51E5CB0A">
      <w:pPr>
        <w:pStyle w:val="Lijstalinea"/>
        <w:numPr>
          <w:ilvl w:val="0"/>
          <w:numId w:val="1"/>
        </w:numPr>
        <w:rPr>
          <w:lang w:val="nl-BE"/>
        </w:rPr>
      </w:pPr>
      <w:r w:rsidRPr="51E5CB0A">
        <w:rPr>
          <w:lang w:val="nl-BE"/>
        </w:rPr>
        <w:t>Waar zou deze vorm passen binnen jullie school?</w:t>
      </w:r>
    </w:p>
    <w:p w14:paraId="4EF14D60" w14:textId="65D4D056" w:rsidR="5DA03579" w:rsidRDefault="5DA03579" w:rsidP="51E5CB0A">
      <w:pPr>
        <w:pStyle w:val="Lijstalinea"/>
        <w:numPr>
          <w:ilvl w:val="0"/>
          <w:numId w:val="1"/>
        </w:numPr>
        <w:rPr>
          <w:lang w:val="nl-BE"/>
        </w:rPr>
      </w:pPr>
      <w:r w:rsidRPr="51E5CB0A">
        <w:rPr>
          <w:lang w:val="nl-BE"/>
        </w:rPr>
        <w:t>Hoe zou dat op een snelle en kosteloze manier kunnen?</w:t>
      </w:r>
    </w:p>
    <w:p w14:paraId="647FA590" w14:textId="515321D6" w:rsidR="51E5CB0A" w:rsidRDefault="51E5CB0A" w:rsidP="51E5CB0A">
      <w:pPr>
        <w:spacing w:after="0"/>
        <w:jc w:val="both"/>
        <w:rPr>
          <w:rFonts w:ascii="Calibri" w:eastAsia="Calibri" w:hAnsi="Calibri" w:cs="Calibri"/>
          <w:color w:val="000000" w:themeColor="text1"/>
        </w:rPr>
      </w:pPr>
    </w:p>
    <w:p w14:paraId="53606ECB" w14:textId="7E3C3D0C"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Als workshopbegeleider kan je bijkomende vragen stellen:</w:t>
      </w:r>
    </w:p>
    <w:p w14:paraId="20A5F88E" w14:textId="513249E7" w:rsidR="4819682B" w:rsidRDefault="4819682B">
      <w:pPr>
        <w:pStyle w:val="Lijstalinea"/>
        <w:numPr>
          <w:ilvl w:val="0"/>
          <w:numId w:val="6"/>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Welke vorm(en) van informeel leren kies je om mee aan de slag te gaan?</w:t>
      </w:r>
    </w:p>
    <w:p w14:paraId="447B7F90" w14:textId="701CA71C" w:rsidR="4819682B" w:rsidRDefault="4819682B">
      <w:pPr>
        <w:pStyle w:val="Lijstalinea"/>
        <w:numPr>
          <w:ilvl w:val="0"/>
          <w:numId w:val="6"/>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Welk(e) fiche(s) zou je hieraan koppelen en waarom?</w:t>
      </w:r>
    </w:p>
    <w:p w14:paraId="6C424B49" w14:textId="6C8C072D" w:rsidR="4819682B" w:rsidRDefault="4819682B">
      <w:pPr>
        <w:pStyle w:val="Lijstalinea"/>
        <w:numPr>
          <w:ilvl w:val="0"/>
          <w:numId w:val="6"/>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Wat is er zo inspirerend aan deze fiche?</w:t>
      </w:r>
    </w:p>
    <w:p w14:paraId="778EFFF9" w14:textId="22B3AD8B" w:rsidR="4819682B" w:rsidRDefault="4819682B">
      <w:pPr>
        <w:pStyle w:val="Lijstalinea"/>
        <w:numPr>
          <w:ilvl w:val="0"/>
          <w:numId w:val="6"/>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Wat heb </w:t>
      </w:r>
      <w:r w:rsidR="24ABA0C8" w:rsidRPr="51E5CB0A">
        <w:rPr>
          <w:rFonts w:ascii="Calibri" w:eastAsia="Calibri" w:hAnsi="Calibri" w:cs="Calibri"/>
          <w:color w:val="000000" w:themeColor="text1"/>
        </w:rPr>
        <w:t xml:space="preserve">je </w:t>
      </w:r>
      <w:r w:rsidRPr="51E5CB0A">
        <w:rPr>
          <w:rFonts w:ascii="Calibri" w:eastAsia="Calibri" w:hAnsi="Calibri" w:cs="Calibri"/>
          <w:color w:val="000000" w:themeColor="text1"/>
        </w:rPr>
        <w:t>nodig om dit te verwezenlijken in deze school?</w:t>
      </w:r>
    </w:p>
    <w:p w14:paraId="4AB9697F" w14:textId="76940E89" w:rsidR="4819682B" w:rsidRDefault="4819682B">
      <w:pPr>
        <w:pStyle w:val="Lijstalinea"/>
        <w:numPr>
          <w:ilvl w:val="0"/>
          <w:numId w:val="6"/>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Zijn er zaken die al aanwezig zijn in de school en hiervoor gebruikt kunnen worden?</w:t>
      </w:r>
    </w:p>
    <w:p w14:paraId="59B91A49" w14:textId="56EE10A9" w:rsidR="51E5CB0A" w:rsidRDefault="51E5CB0A" w:rsidP="51E5CB0A">
      <w:pPr>
        <w:spacing w:after="0"/>
        <w:jc w:val="both"/>
        <w:rPr>
          <w:rFonts w:ascii="Calibri" w:eastAsia="Calibri" w:hAnsi="Calibri" w:cs="Calibri"/>
          <w:color w:val="000000" w:themeColor="text1"/>
        </w:rPr>
      </w:pPr>
    </w:p>
    <w:p w14:paraId="0F8D6CFD" w14:textId="7C2AFB24" w:rsidR="4819682B" w:rsidRDefault="4819682B" w:rsidP="51E5CB0A">
      <w:pPr>
        <w:pStyle w:val="Kop3"/>
        <w:rPr>
          <w:rFonts w:ascii="Calibri" w:eastAsia="Calibri" w:hAnsi="Calibri" w:cs="Calibri"/>
          <w:color w:val="000000" w:themeColor="text1"/>
          <w:sz w:val="22"/>
          <w:szCs w:val="22"/>
        </w:rPr>
      </w:pPr>
      <w:bookmarkStart w:id="11" w:name="_Toc1212019540"/>
      <w:r w:rsidRPr="51E5CB0A">
        <w:t xml:space="preserve">Fase 3: </w:t>
      </w:r>
      <w:proofErr w:type="spellStart"/>
      <w:r w:rsidRPr="51E5CB0A">
        <w:t>Deliver</w:t>
      </w:r>
      <w:bookmarkEnd w:id="11"/>
      <w:proofErr w:type="spellEnd"/>
    </w:p>
    <w:p w14:paraId="2A235F33" w14:textId="1B7D65D7"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Doel</w:t>
      </w:r>
    </w:p>
    <w:p w14:paraId="571CC204" w14:textId="7B255215"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In deze fase worden de noden en acties op een tijdlijn geplaatst. Het is, zoals eerder benadrukt, erg belangrijk om voor deze fase voldoende tijd te voorzien. </w:t>
      </w:r>
    </w:p>
    <w:p w14:paraId="3D37BE6F" w14:textId="5185C771" w:rsidR="51E5CB0A" w:rsidRDefault="51E5CB0A" w:rsidP="51E5CB0A">
      <w:pPr>
        <w:spacing w:after="0"/>
        <w:jc w:val="both"/>
        <w:rPr>
          <w:rFonts w:ascii="Calibri" w:eastAsia="Calibri" w:hAnsi="Calibri" w:cs="Calibri"/>
          <w:color w:val="000000" w:themeColor="text1"/>
        </w:rPr>
      </w:pPr>
    </w:p>
    <w:p w14:paraId="34617DF8" w14:textId="78FD3885"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 xml:space="preserve">Duur </w:t>
      </w:r>
    </w:p>
    <w:p w14:paraId="2BB112C7" w14:textId="62F82F04" w:rsidR="4819682B" w:rsidRDefault="4B446B7D" w:rsidP="4EF52C13">
      <w:pPr>
        <w:spacing w:after="0"/>
        <w:jc w:val="both"/>
        <w:rPr>
          <w:rFonts w:ascii="Calibri" w:eastAsia="Calibri" w:hAnsi="Calibri" w:cs="Calibri"/>
          <w:color w:val="000000" w:themeColor="text1"/>
        </w:rPr>
      </w:pPr>
      <w:r w:rsidRPr="4EF52C13">
        <w:rPr>
          <w:rFonts w:ascii="Calibri" w:eastAsia="Calibri" w:hAnsi="Calibri" w:cs="Calibri"/>
          <w:color w:val="000000" w:themeColor="text1"/>
        </w:rPr>
        <w:t>20</w:t>
      </w:r>
      <w:r w:rsidR="4819682B" w:rsidRPr="4EF52C13">
        <w:rPr>
          <w:rFonts w:ascii="Calibri" w:eastAsia="Calibri" w:hAnsi="Calibri" w:cs="Calibri"/>
          <w:color w:val="000000" w:themeColor="text1"/>
        </w:rPr>
        <w:t>’</w:t>
      </w:r>
    </w:p>
    <w:p w14:paraId="1060B3A9" w14:textId="0C97A1D5" w:rsidR="51E5CB0A" w:rsidRDefault="51E5CB0A" w:rsidP="51E5CB0A">
      <w:pPr>
        <w:spacing w:after="0"/>
        <w:jc w:val="both"/>
        <w:rPr>
          <w:rFonts w:ascii="Calibri" w:eastAsia="Calibri" w:hAnsi="Calibri" w:cs="Calibri"/>
          <w:color w:val="000000" w:themeColor="text1"/>
        </w:rPr>
      </w:pPr>
    </w:p>
    <w:p w14:paraId="34796267" w14:textId="0E505EDA"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Benodigdheden</w:t>
      </w:r>
    </w:p>
    <w:p w14:paraId="3827A1B6" w14:textId="6E1404A5" w:rsidR="4819682B" w:rsidRDefault="4819682B">
      <w:pPr>
        <w:pStyle w:val="Lijstalinea"/>
        <w:numPr>
          <w:ilvl w:val="0"/>
          <w:numId w:val="5"/>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Tijdlijn (voorbeeld zie bijlage) of tekenen op een flipover</w:t>
      </w:r>
    </w:p>
    <w:p w14:paraId="29277A1B" w14:textId="6C490C94" w:rsidR="4819682B" w:rsidRDefault="4819682B">
      <w:pPr>
        <w:pStyle w:val="Lijstalinea"/>
        <w:numPr>
          <w:ilvl w:val="0"/>
          <w:numId w:val="5"/>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Post-its</w:t>
      </w:r>
    </w:p>
    <w:p w14:paraId="43922BF0" w14:textId="52019D10" w:rsidR="51E5CB0A" w:rsidRDefault="51E5CB0A" w:rsidP="51E5CB0A">
      <w:pPr>
        <w:spacing w:after="0"/>
        <w:jc w:val="both"/>
        <w:rPr>
          <w:rFonts w:ascii="Calibri" w:eastAsia="Calibri" w:hAnsi="Calibri" w:cs="Calibri"/>
          <w:color w:val="000000" w:themeColor="text1"/>
        </w:rPr>
      </w:pPr>
    </w:p>
    <w:p w14:paraId="05B50758" w14:textId="1A0351CC" w:rsidR="51E5CB0A" w:rsidRDefault="51E5CB0A" w:rsidP="51E5CB0A">
      <w:pPr>
        <w:spacing w:after="0"/>
        <w:jc w:val="both"/>
        <w:rPr>
          <w:rFonts w:ascii="Calibri" w:eastAsia="Calibri" w:hAnsi="Calibri" w:cs="Calibri"/>
          <w:color w:val="000000" w:themeColor="text1"/>
        </w:rPr>
      </w:pPr>
    </w:p>
    <w:p w14:paraId="5E63C3F6" w14:textId="5E801B56" w:rsidR="4819682B" w:rsidRDefault="4819682B" w:rsidP="51E5CB0A">
      <w:pPr>
        <w:keepNext/>
        <w:keepLines/>
        <w:rPr>
          <w:rFonts w:ascii="Calibri" w:eastAsia="Calibri" w:hAnsi="Calibri" w:cs="Calibri"/>
          <w:color w:val="000000" w:themeColor="text1"/>
        </w:rPr>
      </w:pPr>
      <w:r w:rsidRPr="51E5CB0A">
        <w:rPr>
          <w:rFonts w:ascii="Calibri" w:eastAsia="Calibri" w:hAnsi="Calibri" w:cs="Calibri"/>
          <w:i/>
          <w:iCs/>
          <w:color w:val="000000" w:themeColor="text1"/>
        </w:rPr>
        <w:t>Handleiding</w:t>
      </w:r>
    </w:p>
    <w:p w14:paraId="3C07C0EC" w14:textId="439A2690"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 xml:space="preserve">In deze fase worden de verschillende noden van de groep deelnemers besproken en op een tijdlijn geplaatst. De groep maakt beslissingen over wat ze als eerste willen aanpakken. De tijdlijn wordt vervolgens opgebouwd met noden en acties op korte, middellange en lange termijn. Hier is het belangrijk dat ze verantwoorden wat en waarom ze de noden en acties in die volgorde op de tijdlijn plaatsen. Daarnaast vragen we hier om de actie zo concreet mogelijk te maken. Wat hebben we nodig, hoe gaan we dat materiaal verzamelen, tegen wanneer plannen we deze actie en wie neemt de verantwoordelijkheid hierover. Bij deze laatste vraag kan natuurlijk ook gezocht worden buiten dit team van 6 personen. Dan is de vraag wie van deze 6 personen het </w:t>
      </w:r>
      <w:r w:rsidR="3BC3866C" w:rsidRPr="501E3766">
        <w:rPr>
          <w:rFonts w:ascii="Calibri" w:eastAsia="Calibri" w:hAnsi="Calibri" w:cs="Calibri"/>
          <w:color w:val="000000" w:themeColor="text1"/>
        </w:rPr>
        <w:t xml:space="preserve">verantwoordelijke </w:t>
      </w:r>
      <w:r w:rsidRPr="501E3766">
        <w:rPr>
          <w:rFonts w:ascii="Calibri" w:eastAsia="Calibri" w:hAnsi="Calibri" w:cs="Calibri"/>
          <w:color w:val="000000" w:themeColor="text1"/>
        </w:rPr>
        <w:t>teamlid zal aanspreken.</w:t>
      </w:r>
    </w:p>
    <w:p w14:paraId="73B4EA9A" w14:textId="5453CA12" w:rsidR="51E5CB0A" w:rsidRDefault="51E5CB0A" w:rsidP="51E5CB0A">
      <w:pPr>
        <w:spacing w:after="0"/>
        <w:jc w:val="both"/>
        <w:rPr>
          <w:rFonts w:ascii="Calibri" w:eastAsia="Calibri" w:hAnsi="Calibri" w:cs="Calibri"/>
          <w:color w:val="000000" w:themeColor="text1"/>
        </w:rPr>
      </w:pPr>
    </w:p>
    <w:p w14:paraId="7EC6909F" w14:textId="236C2441"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Als workshopbegeleider kan je bijkomende vragen stellen:</w:t>
      </w:r>
    </w:p>
    <w:p w14:paraId="3765451D" w14:textId="2BE6E65E" w:rsidR="4819682B" w:rsidRDefault="4819682B">
      <w:pPr>
        <w:pStyle w:val="Lijstalinea"/>
        <w:numPr>
          <w:ilvl w:val="0"/>
          <w:numId w:val="4"/>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Welke actie of nood zie jij het hoogst? Wat is de reden hiervoor?</w:t>
      </w:r>
    </w:p>
    <w:p w14:paraId="104C4AEE" w14:textId="1126543E" w:rsidR="4819682B" w:rsidRDefault="4819682B">
      <w:pPr>
        <w:pStyle w:val="Lijstalinea"/>
        <w:numPr>
          <w:ilvl w:val="0"/>
          <w:numId w:val="4"/>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Wat is haalbaar om op korte termijn te realiseren?</w:t>
      </w:r>
    </w:p>
    <w:p w14:paraId="65D283B6" w14:textId="7D264556" w:rsidR="4819682B" w:rsidRDefault="4819682B">
      <w:pPr>
        <w:pStyle w:val="Lijstalinea"/>
        <w:numPr>
          <w:ilvl w:val="0"/>
          <w:numId w:val="4"/>
        </w:numPr>
        <w:spacing w:after="0"/>
        <w:jc w:val="both"/>
        <w:rPr>
          <w:rFonts w:ascii="Calibri" w:eastAsia="Calibri" w:hAnsi="Calibri" w:cs="Calibri"/>
          <w:color w:val="000000" w:themeColor="text1"/>
        </w:rPr>
      </w:pPr>
      <w:r w:rsidRPr="51E5CB0A">
        <w:rPr>
          <w:rFonts w:ascii="Calibri" w:eastAsia="Calibri" w:hAnsi="Calibri" w:cs="Calibri"/>
          <w:color w:val="000000" w:themeColor="text1"/>
        </w:rPr>
        <w:t>Wat vinden jullie als team noodzakelijk om eerst aan te pakken?</w:t>
      </w:r>
    </w:p>
    <w:p w14:paraId="5D163715" w14:textId="532351F7" w:rsidR="51E5CB0A" w:rsidRDefault="51E5CB0A" w:rsidP="51E5CB0A">
      <w:pPr>
        <w:spacing w:after="0"/>
        <w:jc w:val="both"/>
        <w:rPr>
          <w:rFonts w:ascii="Calibri" w:eastAsia="Calibri" w:hAnsi="Calibri" w:cs="Calibri"/>
          <w:color w:val="000000" w:themeColor="text1"/>
        </w:rPr>
      </w:pPr>
    </w:p>
    <w:p w14:paraId="46AB3E88" w14:textId="36C0BD85"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We maken deze fase zichtbaar en concreet. Je vindt als bijlage een tijdlijn waarvan je zelf de duur kan bepalen. Geef de tijdlijn een zichtbare plaats op de school zodat de plannen niet uit het oog verloren worden.</w:t>
      </w:r>
    </w:p>
    <w:p w14:paraId="7B7FCBAB" w14:textId="75AE0BEC" w:rsidR="51E5CB0A" w:rsidRDefault="51E5CB0A" w:rsidP="51E5CB0A">
      <w:pPr>
        <w:spacing w:after="0"/>
        <w:jc w:val="both"/>
        <w:rPr>
          <w:rFonts w:ascii="Calibri" w:eastAsia="Calibri" w:hAnsi="Calibri" w:cs="Calibri"/>
          <w:color w:val="000000" w:themeColor="text1"/>
        </w:rPr>
      </w:pPr>
    </w:p>
    <w:p w14:paraId="7C41F347" w14:textId="4B38A9F6" w:rsidR="4819682B" w:rsidRDefault="4819682B" w:rsidP="51E5CB0A">
      <w:pPr>
        <w:pStyle w:val="Kop1"/>
        <w:rPr>
          <w:rFonts w:ascii="Calibri" w:eastAsia="Calibri" w:hAnsi="Calibri" w:cs="Calibri"/>
          <w:color w:val="000000" w:themeColor="text1"/>
          <w:sz w:val="22"/>
          <w:szCs w:val="22"/>
        </w:rPr>
      </w:pPr>
      <w:bookmarkStart w:id="12" w:name="_Toc1510593682"/>
      <w:r w:rsidRPr="51E5CB0A">
        <w:t>Verantwoording</w:t>
      </w:r>
      <w:bookmarkEnd w:id="12"/>
    </w:p>
    <w:p w14:paraId="423B926F" w14:textId="0C1C5D1F" w:rsidR="4819682B" w:rsidRDefault="4819682B" w:rsidP="501E3766">
      <w:pPr>
        <w:spacing w:after="0"/>
        <w:jc w:val="both"/>
        <w:rPr>
          <w:rFonts w:ascii="Calibri" w:eastAsia="Calibri" w:hAnsi="Calibri" w:cs="Calibri"/>
          <w:color w:val="000000" w:themeColor="text1"/>
        </w:rPr>
      </w:pPr>
      <w:r w:rsidRPr="501E3766">
        <w:rPr>
          <w:rFonts w:ascii="Calibri" w:eastAsia="Calibri" w:hAnsi="Calibri" w:cs="Calibri"/>
          <w:color w:val="000000" w:themeColor="text1"/>
        </w:rPr>
        <w:t xml:space="preserve">Het staat iedereen vrij deze workshop te gebruiken </w:t>
      </w:r>
      <w:r w:rsidR="143689FF" w:rsidRPr="501E3766">
        <w:rPr>
          <w:rFonts w:ascii="Calibri" w:eastAsia="Calibri" w:hAnsi="Calibri" w:cs="Calibri"/>
          <w:color w:val="000000" w:themeColor="text1"/>
        </w:rPr>
        <w:t xml:space="preserve">op </w:t>
      </w:r>
      <w:r w:rsidRPr="501E3766">
        <w:rPr>
          <w:rFonts w:ascii="Calibri" w:eastAsia="Calibri" w:hAnsi="Calibri" w:cs="Calibri"/>
          <w:color w:val="000000" w:themeColor="text1"/>
        </w:rPr>
        <w:t xml:space="preserve">voorwaarde dat er steeds sprake is van bronvermelding. Bronvermelding dient ook plaats te vinden bij elk gebruik van het bijhorende beeldmateriaal. Als u met dit materiaal aan de slag gaat, stellen wij het op prijs op de hoogte gebracht te worden van uw ervaringen en resultaten. Jullie kennis delen mag zowel formeel als informeel </w:t>
      </w:r>
      <w:r w:rsidRPr="501E3766">
        <w:rPr>
          <w:rFonts w:ascii="Segoe UI Emoji" w:eastAsia="Segoe UI Emoji" w:hAnsi="Segoe UI Emoji" w:cs="Segoe UI Emoji"/>
          <w:color w:val="000000" w:themeColor="text1"/>
        </w:rPr>
        <w:t>😉</w:t>
      </w:r>
      <w:r w:rsidRPr="501E3766">
        <w:rPr>
          <w:rFonts w:ascii="Calibri" w:eastAsia="Calibri" w:hAnsi="Calibri" w:cs="Calibri"/>
          <w:color w:val="000000" w:themeColor="text1"/>
        </w:rPr>
        <w:t xml:space="preserve">. Je kan ons laten weten of de workshop overeenstemde met de verwachtingen. Aandachtspunten en suggesties ter verbetering zijn steeds welkom.  </w:t>
      </w:r>
    </w:p>
    <w:p w14:paraId="4F3E43E8" w14:textId="5BC6AF0C" w:rsidR="51E5CB0A" w:rsidRDefault="51E5CB0A" w:rsidP="51E5CB0A">
      <w:pPr>
        <w:spacing w:after="0"/>
        <w:jc w:val="both"/>
        <w:rPr>
          <w:rFonts w:ascii="Calibri" w:eastAsia="Calibri" w:hAnsi="Calibri" w:cs="Calibri"/>
          <w:color w:val="000000" w:themeColor="text1"/>
        </w:rPr>
      </w:pPr>
    </w:p>
    <w:p w14:paraId="5D2E174D" w14:textId="59183034" w:rsidR="4819682B" w:rsidRDefault="4819682B" w:rsidP="51E5CB0A">
      <w:pPr>
        <w:pStyle w:val="Kop1"/>
        <w:rPr>
          <w:rFonts w:ascii="Calibri" w:eastAsia="Calibri" w:hAnsi="Calibri" w:cs="Calibri"/>
          <w:color w:val="000000" w:themeColor="text1"/>
          <w:sz w:val="22"/>
          <w:szCs w:val="22"/>
        </w:rPr>
      </w:pPr>
      <w:bookmarkStart w:id="13" w:name="_Toc571030486"/>
      <w:r w:rsidRPr="51E5CB0A">
        <w:t>Downloadlinks</w:t>
      </w:r>
      <w:bookmarkEnd w:id="13"/>
    </w:p>
    <w:p w14:paraId="02F220B0" w14:textId="48A680A5"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 xml:space="preserve">Link naar </w:t>
      </w:r>
      <w:proofErr w:type="spellStart"/>
      <w:r w:rsidRPr="51E5CB0A">
        <w:rPr>
          <w:rFonts w:ascii="Calibri" w:eastAsia="Calibri" w:hAnsi="Calibri" w:cs="Calibri"/>
          <w:color w:val="000000" w:themeColor="text1"/>
        </w:rPr>
        <w:t>powerpointpresentatie</w:t>
      </w:r>
      <w:proofErr w:type="spellEnd"/>
      <w:r w:rsidRPr="51E5CB0A">
        <w:rPr>
          <w:rFonts w:ascii="Calibri" w:eastAsia="Calibri" w:hAnsi="Calibri" w:cs="Calibri"/>
          <w:color w:val="000000" w:themeColor="text1"/>
        </w:rPr>
        <w:t xml:space="preserve"> </w:t>
      </w:r>
    </w:p>
    <w:p w14:paraId="33AFE355" w14:textId="323AB8A8"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Link naar de inspiratiefiches</w:t>
      </w:r>
    </w:p>
    <w:p w14:paraId="0125EA3B" w14:textId="2490D22D" w:rsidR="4819682B" w:rsidRDefault="4819682B" w:rsidP="51E5CB0A">
      <w:pPr>
        <w:spacing w:after="0"/>
        <w:jc w:val="both"/>
        <w:rPr>
          <w:rFonts w:ascii="Calibri" w:eastAsia="Calibri" w:hAnsi="Calibri" w:cs="Calibri"/>
          <w:color w:val="000000" w:themeColor="text1"/>
        </w:rPr>
      </w:pPr>
      <w:r w:rsidRPr="51E5CB0A">
        <w:rPr>
          <w:rFonts w:ascii="Calibri" w:eastAsia="Calibri" w:hAnsi="Calibri" w:cs="Calibri"/>
          <w:color w:val="000000" w:themeColor="text1"/>
        </w:rPr>
        <w:t>Link naar theoretisch luik</w:t>
      </w:r>
    </w:p>
    <w:p w14:paraId="2A818BB6" w14:textId="5516320B" w:rsidR="51E5CB0A" w:rsidRDefault="51E5CB0A" w:rsidP="51E5CB0A">
      <w:pPr>
        <w:rPr>
          <w:rFonts w:ascii="Calibri" w:eastAsia="Calibri" w:hAnsi="Calibri" w:cs="Calibri"/>
          <w:color w:val="000000" w:themeColor="text1"/>
        </w:rPr>
      </w:pPr>
    </w:p>
    <w:p w14:paraId="73D2C9C7" w14:textId="77777777" w:rsidR="00766914" w:rsidRPr="006325E1" w:rsidRDefault="00766914" w:rsidP="00766914">
      <w:pPr>
        <w:jc w:val="both"/>
        <w:rPr>
          <w:rFonts w:asciiTheme="majorHAnsi" w:eastAsiaTheme="majorEastAsia" w:hAnsiTheme="majorHAnsi" w:cstheme="majorBidi"/>
          <w:color w:val="2F5496" w:themeColor="accent1" w:themeShade="BF"/>
          <w:sz w:val="32"/>
          <w:szCs w:val="32"/>
          <w:lang w:val="nl-BE"/>
        </w:rPr>
      </w:pPr>
      <w:r w:rsidRPr="006325E1">
        <w:rPr>
          <w:lang w:val="nl-BE"/>
        </w:rPr>
        <w:br w:type="page"/>
      </w:r>
    </w:p>
    <w:p w14:paraId="7893CEE0" w14:textId="77777777" w:rsidR="00766914" w:rsidRDefault="00766914" w:rsidP="00766914">
      <w:pPr>
        <w:pStyle w:val="Kop1"/>
        <w:spacing w:before="0"/>
        <w:jc w:val="both"/>
        <w:rPr>
          <w:lang w:val="nl-BE"/>
        </w:rPr>
      </w:pPr>
      <w:bookmarkStart w:id="14" w:name="_Toc1868429351"/>
      <w:r w:rsidRPr="51E5CB0A">
        <w:rPr>
          <w:lang w:val="nl-BE"/>
        </w:rPr>
        <w:lastRenderedPageBreak/>
        <w:t>Bronnen</w:t>
      </w:r>
      <w:bookmarkEnd w:id="14"/>
    </w:p>
    <w:p w14:paraId="597463AE" w14:textId="77777777" w:rsidR="00766914" w:rsidRPr="001A1445" w:rsidRDefault="00766914" w:rsidP="00766914">
      <w:pPr>
        <w:rPr>
          <w:lang w:val="nl-BE"/>
        </w:rPr>
      </w:pPr>
    </w:p>
    <w:p w14:paraId="6A7229B1" w14:textId="77777777" w:rsidR="00766914" w:rsidRPr="00766914" w:rsidRDefault="00766914" w:rsidP="00766914">
      <w:pPr>
        <w:pStyle w:val="EndNoteBibliography"/>
        <w:spacing w:after="0"/>
        <w:ind w:left="720" w:hanging="720"/>
      </w:pPr>
      <w:r>
        <w:fldChar w:fldCharType="begin"/>
      </w:r>
      <w:r w:rsidRPr="006325E1">
        <w:rPr>
          <w:lang w:val="nl-BE"/>
        </w:rPr>
        <w:instrText xml:space="preserve"> ADDIN EN.REFLIST </w:instrText>
      </w:r>
      <w:r>
        <w:fldChar w:fldCharType="separate"/>
      </w:r>
      <w:r w:rsidRPr="0045724B">
        <w:rPr>
          <w:lang w:val="nl-BE"/>
        </w:rPr>
        <w:t xml:space="preserve">Doshi, A., &amp; Clay, C. (2017). </w:t>
      </w:r>
      <w:r w:rsidRPr="00766914">
        <w:t xml:space="preserve">Rethink space:(Re) designing a workspace using human-centered design to support flexibility, collaboration, and engagement among clinical and translational research support services. </w:t>
      </w:r>
      <w:r w:rsidRPr="00766914">
        <w:rPr>
          <w:i/>
        </w:rPr>
        <w:t>Journal of Clinical and Translational Science</w:t>
      </w:r>
      <w:r w:rsidRPr="00766914">
        <w:t>,</w:t>
      </w:r>
      <w:r w:rsidRPr="00766914">
        <w:rPr>
          <w:i/>
        </w:rPr>
        <w:t xml:space="preserve"> 1</w:t>
      </w:r>
      <w:r w:rsidRPr="00766914">
        <w:t xml:space="preserve">(3), 160-166. </w:t>
      </w:r>
    </w:p>
    <w:p w14:paraId="47E57571" w14:textId="77777777" w:rsidR="00766914" w:rsidRPr="00766914" w:rsidRDefault="00766914" w:rsidP="00766914">
      <w:pPr>
        <w:pStyle w:val="EndNoteBibliography"/>
        <w:spacing w:after="0"/>
        <w:ind w:left="720" w:hanging="720"/>
      </w:pPr>
      <w:r w:rsidRPr="00766914">
        <w:t xml:space="preserve">Schürmann, E., &amp; Beausaert, S. (2016). What are drivers for informal learning? </w:t>
      </w:r>
      <w:r w:rsidRPr="00766914">
        <w:rPr>
          <w:i/>
        </w:rPr>
        <w:t>European Journal of Training and Development</w:t>
      </w:r>
      <w:r w:rsidRPr="00766914">
        <w:t>,</w:t>
      </w:r>
      <w:r w:rsidRPr="00766914">
        <w:rPr>
          <w:i/>
        </w:rPr>
        <w:t xml:space="preserve"> 40</w:t>
      </w:r>
      <w:r w:rsidRPr="00766914">
        <w:t xml:space="preserve">(3), 130-154. </w:t>
      </w:r>
    </w:p>
    <w:p w14:paraId="6BDB7FA0" w14:textId="77777777" w:rsidR="00766914" w:rsidRPr="0045724B" w:rsidRDefault="00766914" w:rsidP="00766914">
      <w:pPr>
        <w:pStyle w:val="EndNoteBibliography"/>
        <w:ind w:left="720" w:hanging="720"/>
        <w:rPr>
          <w:lang w:val="nl-BE"/>
        </w:rPr>
      </w:pPr>
      <w:r w:rsidRPr="00766914">
        <w:t xml:space="preserve">Tondeur, J., Herman, L., Berbel, M., Touceda, M., &amp; Vaesen, J. (2019). </w:t>
      </w:r>
      <w:r w:rsidRPr="0045724B">
        <w:rPr>
          <w:i/>
          <w:lang w:val="nl-BE"/>
        </w:rPr>
        <w:t>Inspiratiegids voor klasinrichting en scholenbouw</w:t>
      </w:r>
      <w:r w:rsidRPr="0045724B">
        <w:rPr>
          <w:lang w:val="nl-BE"/>
        </w:rPr>
        <w:t xml:space="preserve">. Acco. </w:t>
      </w:r>
    </w:p>
    <w:p w14:paraId="4529FB8A" w14:textId="0762942F" w:rsidR="00766914" w:rsidRDefault="00766914" w:rsidP="00766914">
      <w:pPr>
        <w:jc w:val="both"/>
      </w:pPr>
      <w:r>
        <w:fldChar w:fldCharType="end"/>
      </w:r>
    </w:p>
    <w:p w14:paraId="76A3C940" w14:textId="77777777" w:rsidR="00766914" w:rsidRDefault="00766914" w:rsidP="00766914">
      <w:pPr>
        <w:spacing w:after="0"/>
        <w:jc w:val="both"/>
      </w:pPr>
      <w:r>
        <w:br w:type="page"/>
      </w:r>
    </w:p>
    <w:p w14:paraId="046CA094" w14:textId="77777777" w:rsidR="00766914" w:rsidRDefault="00766914" w:rsidP="00766914">
      <w:pPr>
        <w:pStyle w:val="Kop1"/>
        <w:spacing w:before="0"/>
        <w:jc w:val="both"/>
      </w:pPr>
      <w:bookmarkStart w:id="15" w:name="_Toc1443777869"/>
      <w:r>
        <w:lastRenderedPageBreak/>
        <w:t>Bijlagen</w:t>
      </w:r>
      <w:bookmarkEnd w:id="15"/>
    </w:p>
    <w:p w14:paraId="5658F8D9" w14:textId="77777777" w:rsidR="00766914" w:rsidRDefault="00766914" w:rsidP="00766914">
      <w:pPr>
        <w:spacing w:after="0"/>
        <w:jc w:val="both"/>
      </w:pPr>
    </w:p>
    <w:p w14:paraId="2E4F87AE" w14:textId="4DC83BBD" w:rsidR="00766914" w:rsidRDefault="16642715" w:rsidP="51E5CB0A">
      <w:pPr>
        <w:pStyle w:val="Kop2"/>
      </w:pPr>
      <w:bookmarkStart w:id="16" w:name="_Toc1908916136"/>
      <w:r>
        <w:t>Voorbereidende</w:t>
      </w:r>
      <w:r w:rsidR="405131C9">
        <w:t xml:space="preserve"> v</w:t>
      </w:r>
      <w:r w:rsidR="6E2BAEFF">
        <w:t>ragen</w:t>
      </w:r>
      <w:bookmarkEnd w:id="16"/>
    </w:p>
    <w:p w14:paraId="3C14F8CD" w14:textId="77777777" w:rsidR="00766914" w:rsidRDefault="00766914" w:rsidP="00766914">
      <w:pPr>
        <w:spacing w:after="0"/>
        <w:jc w:val="both"/>
      </w:pPr>
    </w:p>
    <w:p w14:paraId="0B999B1B" w14:textId="77777777" w:rsidR="00766914" w:rsidRDefault="00766914" w:rsidP="00766914">
      <w:pPr>
        <w:spacing w:after="0" w:line="240" w:lineRule="auto"/>
        <w:jc w:val="both"/>
      </w:pPr>
      <w:r>
        <w:t>1. Wat is het meest waardevolle informele leermoment dat je recentelijk op de werkvloer hebt ervaren? Kun je specifieke situaties, mensen of activiteiten benoemen?</w:t>
      </w:r>
    </w:p>
    <w:p w14:paraId="1CFA5310" w14:textId="18D66E12" w:rsidR="00766914" w:rsidRDefault="00766914" w:rsidP="73E05D33">
      <w:pPr>
        <w:spacing w:after="0" w:line="240" w:lineRule="auto"/>
        <w:jc w:val="both"/>
      </w:pPr>
    </w:p>
    <w:p w14:paraId="4A514AB4" w14:textId="3E93970E" w:rsidR="00766914" w:rsidRDefault="1B617E82" w:rsidP="00766914">
      <w:pPr>
        <w:spacing w:after="0" w:line="240" w:lineRule="auto"/>
        <w:jc w:val="both"/>
      </w:pPr>
      <w:r>
        <w:t>2</w:t>
      </w:r>
      <w:r w:rsidR="00766914">
        <w:t xml:space="preserve">. Welke informele leermogelijkheden waardeer je het meest binnen onze school? </w:t>
      </w:r>
    </w:p>
    <w:p w14:paraId="036AD93C" w14:textId="1D9C9A51" w:rsidR="00766914" w:rsidRDefault="00766914" w:rsidP="73E05D33">
      <w:pPr>
        <w:spacing w:after="0" w:line="240" w:lineRule="auto"/>
        <w:jc w:val="both"/>
      </w:pPr>
    </w:p>
    <w:p w14:paraId="351C817A" w14:textId="45C82845" w:rsidR="00766914" w:rsidRDefault="6E23B79E" w:rsidP="00766914">
      <w:pPr>
        <w:spacing w:after="0" w:line="240" w:lineRule="auto"/>
        <w:jc w:val="both"/>
      </w:pPr>
      <w:r>
        <w:t>3</w:t>
      </w:r>
      <w:r w:rsidR="00766914">
        <w:t>. Zijn er specifieke hulpbronnen, zoals blogs, podcasts of sociale media, die je regelmatig raadpleegt voor professionele ontwikkeling? Wat maakt deze bronnen waardevol voor jou?</w:t>
      </w:r>
    </w:p>
    <w:p w14:paraId="49407DFD" w14:textId="1D656056" w:rsidR="00766914" w:rsidRDefault="00766914" w:rsidP="73E05D33">
      <w:pPr>
        <w:spacing w:after="0" w:line="240" w:lineRule="auto"/>
        <w:jc w:val="both"/>
      </w:pPr>
    </w:p>
    <w:p w14:paraId="4A2E403B" w14:textId="3ADB946B" w:rsidR="00766914" w:rsidRDefault="5FB3E2C1" w:rsidP="00766914">
      <w:pPr>
        <w:spacing w:after="0" w:line="240" w:lineRule="auto"/>
        <w:jc w:val="both"/>
      </w:pPr>
      <w:r>
        <w:t>4</w:t>
      </w:r>
      <w:r w:rsidR="00766914">
        <w:t>. Welke informele leermogelijkheden zouden volgens jou verder kunnen worden bevorderd binnen onze school? Zijn er specifieke gebieden waar je meer ondersteuning of middelen zou willen zien?</w:t>
      </w:r>
    </w:p>
    <w:p w14:paraId="6B62F1CB" w14:textId="77777777" w:rsidR="00766914" w:rsidRDefault="00766914" w:rsidP="00766914">
      <w:pPr>
        <w:spacing w:after="0" w:line="240" w:lineRule="auto"/>
        <w:jc w:val="both"/>
      </w:pPr>
    </w:p>
    <w:p w14:paraId="7765B341" w14:textId="75FAE2F5" w:rsidR="00766914" w:rsidRDefault="45CC85EE" w:rsidP="73E05D33">
      <w:pPr>
        <w:spacing w:after="0" w:line="240" w:lineRule="auto"/>
        <w:jc w:val="both"/>
      </w:pPr>
      <w:r>
        <w:t>5</w:t>
      </w:r>
      <w:r w:rsidR="00766914">
        <w:t>. Zijn er bepaalde hindernissen of uitdagingen die je ervaart bij het benutten van informeel leren op de werkvloer? Hoe kunnen we als school deze obstakels overwinnen en de informele leeromgeving verbeteren?</w:t>
      </w:r>
    </w:p>
    <w:p w14:paraId="060498DA" w14:textId="66B38BF2" w:rsidR="51E5CB0A" w:rsidRDefault="51E5CB0A">
      <w: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39"/>
        <w:gridCol w:w="3039"/>
        <w:gridCol w:w="3039"/>
      </w:tblGrid>
      <w:tr w:rsidR="51E5CB0A" w14:paraId="6D14309E" w14:textId="77777777" w:rsidTr="51E5CB0A">
        <w:trPr>
          <w:trHeight w:val="450"/>
        </w:trPr>
        <w:tc>
          <w:tcPr>
            <w:tcW w:w="9117" w:type="dxa"/>
            <w:gridSpan w:val="3"/>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17CFCB" w14:textId="7CDDF74D" w:rsidR="51E5CB0A" w:rsidRDefault="51E5CB0A" w:rsidP="51E5CB0A">
            <w:pPr>
              <w:pStyle w:val="Kop2"/>
              <w:rPr>
                <w:rFonts w:ascii="Aptos" w:eastAsia="Aptos" w:hAnsi="Aptos" w:cs="Aptos"/>
                <w:b/>
                <w:bCs/>
                <w:color w:val="000000" w:themeColor="text1"/>
                <w:sz w:val="20"/>
                <w:szCs w:val="20"/>
                <w:lang w:val="nl"/>
              </w:rPr>
            </w:pPr>
            <w:bookmarkStart w:id="17" w:name="_Toc36027318"/>
            <w:r w:rsidRPr="51E5CB0A">
              <w:rPr>
                <w:lang w:val="nl"/>
              </w:rPr>
              <w:lastRenderedPageBreak/>
              <w:t>Kopieblad: aanvinkkaartjes met 8 vormen van informeel leren</w:t>
            </w:r>
            <w:bookmarkEnd w:id="17"/>
          </w:p>
        </w:tc>
      </w:tr>
      <w:tr w:rsidR="51E5CB0A" w14:paraId="1F1E5266" w14:textId="77777777" w:rsidTr="51E5CB0A">
        <w:trPr>
          <w:trHeight w:val="1125"/>
        </w:trPr>
        <w:tc>
          <w:tcPr>
            <w:tcW w:w="30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899131" w14:textId="2F68CFEA"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12690159" w14:textId="4249CA79"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2E90882D" w14:textId="06064CF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15E3D72A" w14:textId="7DD98F69"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6F5ABF42" w14:textId="416DA24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57E1B4EC" w14:textId="64C99F8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FF29C0A" w14:textId="5C61A4E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0A687D28" w14:textId="796F54C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1576F6E4" w14:textId="7C539D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661B5C4F" w14:textId="50C67ECB"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0DF9EF83" w14:textId="1D118BB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7B8FA152" w14:textId="061AEC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036E5C22" w14:textId="681DB00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48E9409B" w14:textId="38809C9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8865D78" w14:textId="0FEF63C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165B649D" w14:textId="4891A83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1D620242" w14:textId="013A6D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1D3BD03B" w14:textId="0BE16E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5D6AC38E" w14:textId="08F11CD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41DBE569" w14:textId="4A7F3DB2"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0461FFE0" w14:textId="59960F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5734D422" w14:textId="7AECB33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75FE4B7" w14:textId="3543495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3EA7FCE9" w14:textId="50010C60"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r>
      <w:tr w:rsidR="51E5CB0A" w14:paraId="44A7ADD8" w14:textId="77777777" w:rsidTr="51E5CB0A">
        <w:trPr>
          <w:trHeight w:val="1125"/>
        </w:trPr>
        <w:tc>
          <w:tcPr>
            <w:tcW w:w="30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026A1" w14:textId="5EAC1FDF"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607C78C6" w14:textId="649682D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6B2A620E" w14:textId="06064CF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3D3C96BC" w14:textId="7DD98F69"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18BC66C4" w14:textId="416DA24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703F90AD" w14:textId="64C99F8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8DFD26D" w14:textId="5C61A4E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333F8DC1" w14:textId="796F54C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05A11959" w14:textId="7C539D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4871A332" w14:textId="50C67ECB"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680378AF" w14:textId="1D118BB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1B505496" w14:textId="061AEC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6A0939E2" w14:textId="681DB00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386122F4" w14:textId="38809C9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605AA309" w14:textId="0FEF63C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1EB80043" w14:textId="4891A83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0AE6A708" w14:textId="013A6D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54F88EF3" w14:textId="0BE16E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6CB8155A" w14:textId="08F11CD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55B67A29" w14:textId="4A7F3DB2"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4D7BF240" w14:textId="59960F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43FFACBC" w14:textId="7AECB33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1F3D54F2" w14:textId="3543495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772B9329" w14:textId="50010C60"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r>
      <w:tr w:rsidR="51E5CB0A" w14:paraId="59884E0B" w14:textId="77777777" w:rsidTr="51E5CB0A">
        <w:trPr>
          <w:trHeight w:val="1125"/>
        </w:trPr>
        <w:tc>
          <w:tcPr>
            <w:tcW w:w="30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BCFF53" w14:textId="608AEDCA"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52AFBF9C" w14:textId="3C40FCC2"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6C8D418E" w14:textId="06064CF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4BDD4323" w14:textId="7DD98F69"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6B156C0C" w14:textId="416DA24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07D896C9" w14:textId="64C99F8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7B509C1F" w14:textId="5C61A4E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250352FE" w14:textId="796F54C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462DDD66" w14:textId="7C539D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10432987" w14:textId="50C67ECB"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493C89A3" w14:textId="1D118BB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37A1F3D7" w14:textId="061AEC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361EBE45" w14:textId="681DB00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4849FBB0" w14:textId="38809C9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3564AA1" w14:textId="0FEF63C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0BE5A42E" w14:textId="4891A83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3B69FE2A" w14:textId="013A6D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236B0FEF" w14:textId="0BE16E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37F1F3A7" w14:textId="08F11CD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70E3D164" w14:textId="4A7F3DB2"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4C32C09E" w14:textId="59960F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38D1DC05" w14:textId="7AECB33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4ECE3F60" w14:textId="3543495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2A5B9993" w14:textId="50010C60"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r>
      <w:tr w:rsidR="51E5CB0A" w14:paraId="6B8B9B03" w14:textId="77777777" w:rsidTr="51E5CB0A">
        <w:trPr>
          <w:trHeight w:val="1125"/>
        </w:trPr>
        <w:tc>
          <w:tcPr>
            <w:tcW w:w="30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050C6" w14:textId="3F07301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7B0C43E2" w14:textId="7BB5057A"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66EF7A2C" w14:textId="06064CF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1EEDB670" w14:textId="7DD98F69"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0219FAE6" w14:textId="416DA24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289444B6" w14:textId="64C99F8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4629DF65" w14:textId="5C61A4E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72AE9478" w14:textId="796F54C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0DA69037" w14:textId="7C539D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74FBA97A" w14:textId="50C67ECB"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41C733C4" w14:textId="1D118BB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3C96D268" w14:textId="061AEC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37595A75" w14:textId="681DB00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2EFD8E14" w14:textId="38809C9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5B2266DD" w14:textId="0FEF63C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0B67091E" w14:textId="4891A83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3623BB72" w14:textId="013A6D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6B4F0FE7" w14:textId="0BE16E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5CA65C3F" w14:textId="08F11CD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3C06024F" w14:textId="4A7F3DB2"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295B13FF" w14:textId="59960F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37A81E78" w14:textId="7AECB33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51C1B652" w14:textId="3543495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29D36B28" w14:textId="50010C60"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r>
      <w:tr w:rsidR="51E5CB0A" w14:paraId="3F1C6748" w14:textId="77777777" w:rsidTr="51E5CB0A">
        <w:trPr>
          <w:trHeight w:val="1125"/>
        </w:trPr>
        <w:tc>
          <w:tcPr>
            <w:tcW w:w="303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BC7C1C" w14:textId="56E4BEA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4012268D" w14:textId="40FC6AE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4E13658C" w14:textId="06064CFE"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2217A2E8" w14:textId="7DD98F69"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09F62B23" w14:textId="416DA24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3BF7A126" w14:textId="64C99F8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543CF4E" w14:textId="5C61A4E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457959BB" w14:textId="796F54CC"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0E942FEB" w14:textId="7C539D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4B0829E1" w14:textId="50C67ECB"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2509D859" w14:textId="1D118BB6"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677F6D83" w14:textId="061AEC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0856A012" w14:textId="681DB00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74780B43" w14:textId="38809C9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24F93B4F" w14:textId="0FEF63C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51645797" w14:textId="4891A83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c>
          <w:tcPr>
            <w:tcW w:w="3039" w:type="dxa"/>
            <w:tcBorders>
              <w:top w:val="single" w:sz="6" w:space="0" w:color="auto"/>
              <w:left w:val="single" w:sz="6" w:space="0" w:color="auto"/>
              <w:bottom w:val="single" w:sz="6" w:space="0" w:color="auto"/>
              <w:right w:val="single" w:sz="6" w:space="0" w:color="auto"/>
            </w:tcBorders>
            <w:tcMar>
              <w:left w:w="105" w:type="dxa"/>
              <w:right w:w="105" w:type="dxa"/>
            </w:tcMar>
          </w:tcPr>
          <w:p w14:paraId="689E84DA" w14:textId="013A6D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Leren van papier</w:t>
            </w:r>
          </w:p>
          <w:p w14:paraId="6330C6DF" w14:textId="0BE16E53"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Praten met anderen</w:t>
            </w:r>
          </w:p>
          <w:p w14:paraId="0122D18F" w14:textId="08F11CD8"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Observeren</w:t>
            </w:r>
          </w:p>
          <w:p w14:paraId="757ED624" w14:textId="4A7F3DB2"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 xml:space="preserve">Mentoren </w:t>
            </w:r>
          </w:p>
          <w:p w14:paraId="65EEFA1D" w14:textId="59960F1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Online leren</w:t>
            </w:r>
          </w:p>
          <w:p w14:paraId="35BB7A28" w14:textId="7AECB335"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Samenwerken</w:t>
            </w:r>
          </w:p>
          <w:p w14:paraId="181C9F41" w14:textId="35434957"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Materiaal delen</w:t>
            </w:r>
          </w:p>
          <w:p w14:paraId="672F33FC" w14:textId="50010C60" w:rsidR="51E5CB0A" w:rsidRDefault="51E5CB0A" w:rsidP="51E5CB0A">
            <w:pPr>
              <w:pStyle w:val="Lijstalinea"/>
              <w:numPr>
                <w:ilvl w:val="0"/>
                <w:numId w:val="2"/>
              </w:numPr>
              <w:spacing w:after="0"/>
              <w:ind w:right="-30"/>
              <w:rPr>
                <w:rFonts w:ascii="Aptos" w:eastAsia="Aptos" w:hAnsi="Aptos" w:cs="Aptos"/>
                <w:color w:val="000000" w:themeColor="text1"/>
                <w:sz w:val="20"/>
                <w:szCs w:val="20"/>
              </w:rPr>
            </w:pPr>
            <w:r w:rsidRPr="51E5CB0A">
              <w:rPr>
                <w:rFonts w:ascii="Aptos" w:eastAsia="Aptos" w:hAnsi="Aptos" w:cs="Aptos"/>
                <w:color w:val="000000" w:themeColor="text1"/>
                <w:sz w:val="20"/>
                <w:szCs w:val="20"/>
                <w:lang w:val="nl"/>
              </w:rPr>
              <w:t>Feedback geven/ontvangen</w:t>
            </w:r>
          </w:p>
        </w:tc>
      </w:tr>
    </w:tbl>
    <w:p w14:paraId="2EB729DA" w14:textId="25140566" w:rsidR="51E5CB0A" w:rsidRDefault="51E5CB0A" w:rsidP="51E5CB0A">
      <w:pPr>
        <w:spacing w:after="0" w:line="240" w:lineRule="auto"/>
        <w:jc w:val="both"/>
      </w:pPr>
    </w:p>
    <w:p w14:paraId="139AC053" w14:textId="77777777" w:rsidR="00766914" w:rsidRDefault="00766914" w:rsidP="00766914">
      <w:pPr>
        <w:spacing w:after="0"/>
        <w:jc w:val="both"/>
      </w:pPr>
      <w:r>
        <w:br w:type="page"/>
      </w:r>
    </w:p>
    <w:p w14:paraId="49E6ED1D" w14:textId="24E984AA" w:rsidR="5E8777EF" w:rsidRDefault="5E8777EF" w:rsidP="51E5CB0A">
      <w:pPr>
        <w:pStyle w:val="Kop2"/>
        <w:rPr>
          <w:rFonts w:ascii="Calibri" w:eastAsia="Calibri" w:hAnsi="Calibri" w:cs="Calibri"/>
          <w:sz w:val="22"/>
          <w:szCs w:val="22"/>
        </w:rPr>
      </w:pPr>
      <w:r w:rsidRPr="51E5CB0A">
        <w:rPr>
          <w:rFonts w:ascii="Calibri Light" w:eastAsia="Calibri Light" w:hAnsi="Calibri Light" w:cs="Calibri Light"/>
          <w:lang w:val="nl-BE"/>
        </w:rPr>
        <w:lastRenderedPageBreak/>
        <w:t>Fiches van de workshop</w:t>
      </w:r>
    </w:p>
    <w:p w14:paraId="17EDC93C" w14:textId="297977C7" w:rsidR="51E5CB0A" w:rsidRDefault="51E5CB0A" w:rsidP="51E5CB0A">
      <w:pPr>
        <w:rPr>
          <w:rFonts w:ascii="Calibri" w:eastAsia="Calibri" w:hAnsi="Calibri" w:cs="Calibri"/>
          <w:color w:val="000000" w:themeColor="text1"/>
        </w:rPr>
      </w:pPr>
    </w:p>
    <w:p w14:paraId="346EE490" w14:textId="0C14D619" w:rsidR="5E8777EF" w:rsidRDefault="5E8777EF" w:rsidP="51E5CB0A">
      <w:pPr>
        <w:rPr>
          <w:rFonts w:ascii="Calibri" w:eastAsia="Calibri" w:hAnsi="Calibri" w:cs="Calibri"/>
          <w:color w:val="000000" w:themeColor="text1"/>
        </w:rPr>
      </w:pPr>
      <w:r>
        <w:rPr>
          <w:noProof/>
        </w:rPr>
        <w:drawing>
          <wp:inline distT="0" distB="0" distL="0" distR="0" wp14:anchorId="0A022D9E" wp14:editId="27A0FFE8">
            <wp:extent cx="5724524" cy="3200400"/>
            <wp:effectExtent l="0" t="0" r="0" b="0"/>
            <wp:docPr id="1037307778" name="Afbeelding 10373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3B9CF4CA" w14:textId="6A30BF17" w:rsidR="5E8777EF" w:rsidRDefault="5E8777EF" w:rsidP="51E5CB0A">
      <w:pPr>
        <w:rPr>
          <w:rFonts w:ascii="Calibri" w:eastAsia="Calibri" w:hAnsi="Calibri" w:cs="Calibri"/>
          <w:color w:val="000000" w:themeColor="text1"/>
        </w:rPr>
      </w:pPr>
      <w:r>
        <w:rPr>
          <w:noProof/>
        </w:rPr>
        <w:drawing>
          <wp:inline distT="0" distB="0" distL="0" distR="0" wp14:anchorId="31D0B3B1" wp14:editId="514D4ED1">
            <wp:extent cx="5724524" cy="3200400"/>
            <wp:effectExtent l="0" t="0" r="0" b="0"/>
            <wp:docPr id="1272398529" name="Afbeelding 127239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61223EB7" w14:textId="6CFE7E15" w:rsidR="5E8777EF" w:rsidRDefault="5E8777EF" w:rsidP="51E5CB0A">
      <w:pPr>
        <w:rPr>
          <w:rFonts w:ascii="Calibri" w:eastAsia="Calibri" w:hAnsi="Calibri" w:cs="Calibri"/>
          <w:color w:val="000000" w:themeColor="text1"/>
        </w:rPr>
      </w:pPr>
      <w:r>
        <w:rPr>
          <w:noProof/>
        </w:rPr>
        <w:lastRenderedPageBreak/>
        <w:drawing>
          <wp:inline distT="0" distB="0" distL="0" distR="0" wp14:anchorId="6E74717C" wp14:editId="362005CD">
            <wp:extent cx="5724524" cy="3200400"/>
            <wp:effectExtent l="0" t="0" r="0" b="0"/>
            <wp:docPr id="1518776575" name="Afbeelding 151877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5875067A" w14:textId="680D8A62" w:rsidR="5E8777EF" w:rsidRDefault="5E8777EF" w:rsidP="51E5CB0A">
      <w:pPr>
        <w:rPr>
          <w:rFonts w:ascii="Calibri" w:eastAsia="Calibri" w:hAnsi="Calibri" w:cs="Calibri"/>
          <w:color w:val="000000" w:themeColor="text1"/>
        </w:rPr>
      </w:pPr>
      <w:r>
        <w:rPr>
          <w:noProof/>
        </w:rPr>
        <w:drawing>
          <wp:inline distT="0" distB="0" distL="0" distR="0" wp14:anchorId="0B42502E" wp14:editId="0F3BBA04">
            <wp:extent cx="5724524" cy="3200400"/>
            <wp:effectExtent l="0" t="0" r="0" b="0"/>
            <wp:docPr id="1184906128" name="Afbeelding 118490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1427755D" w14:textId="324AF39E" w:rsidR="5E8777EF" w:rsidRDefault="5E8777EF" w:rsidP="51E5CB0A">
      <w:pPr>
        <w:rPr>
          <w:rFonts w:ascii="Calibri" w:eastAsia="Calibri" w:hAnsi="Calibri" w:cs="Calibri"/>
          <w:color w:val="000000" w:themeColor="text1"/>
        </w:rPr>
      </w:pPr>
      <w:r>
        <w:rPr>
          <w:noProof/>
        </w:rPr>
        <w:lastRenderedPageBreak/>
        <w:drawing>
          <wp:inline distT="0" distB="0" distL="0" distR="0" wp14:anchorId="738A5618" wp14:editId="0E5FC0BE">
            <wp:extent cx="5724524" cy="3200400"/>
            <wp:effectExtent l="0" t="0" r="0" b="0"/>
            <wp:docPr id="929136546" name="Afbeelding 92913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7AA2FA8F" w14:textId="32EB479B" w:rsidR="5E8777EF" w:rsidRDefault="5E8777EF" w:rsidP="51E5CB0A">
      <w:pPr>
        <w:rPr>
          <w:rFonts w:ascii="Calibri" w:eastAsia="Calibri" w:hAnsi="Calibri" w:cs="Calibri"/>
          <w:color w:val="000000" w:themeColor="text1"/>
        </w:rPr>
      </w:pPr>
      <w:r>
        <w:rPr>
          <w:noProof/>
        </w:rPr>
        <w:drawing>
          <wp:inline distT="0" distB="0" distL="0" distR="0" wp14:anchorId="1E511C6C" wp14:editId="0066CF89">
            <wp:extent cx="5626100" cy="3145375"/>
            <wp:effectExtent l="0" t="0" r="0" b="0"/>
            <wp:docPr id="746124391" name="Afbeelding 74612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36870" cy="3151396"/>
                    </a:xfrm>
                    <a:prstGeom prst="rect">
                      <a:avLst/>
                    </a:prstGeom>
                  </pic:spPr>
                </pic:pic>
              </a:graphicData>
            </a:graphic>
          </wp:inline>
        </w:drawing>
      </w:r>
    </w:p>
    <w:p w14:paraId="79AAD855" w14:textId="47A512BB" w:rsidR="5E8777EF" w:rsidRDefault="5E8777EF" w:rsidP="51E5CB0A">
      <w:pPr>
        <w:rPr>
          <w:rFonts w:ascii="Calibri" w:eastAsia="Calibri" w:hAnsi="Calibri" w:cs="Calibri"/>
          <w:color w:val="000000" w:themeColor="text1"/>
        </w:rPr>
      </w:pPr>
      <w:r>
        <w:rPr>
          <w:noProof/>
        </w:rPr>
        <w:lastRenderedPageBreak/>
        <w:drawing>
          <wp:inline distT="0" distB="0" distL="0" distR="0" wp14:anchorId="0EE212D6" wp14:editId="5F10B842">
            <wp:extent cx="5724524" cy="3200400"/>
            <wp:effectExtent l="0" t="0" r="0" b="0"/>
            <wp:docPr id="802422448" name="Afbeelding 80242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3200400"/>
                    </a:xfrm>
                    <a:prstGeom prst="rect">
                      <a:avLst/>
                    </a:prstGeom>
                  </pic:spPr>
                </pic:pic>
              </a:graphicData>
            </a:graphic>
          </wp:inline>
        </w:drawing>
      </w:r>
    </w:p>
    <w:p w14:paraId="63FD9460" w14:textId="0900447B" w:rsidR="51E5CB0A" w:rsidRDefault="51E5CB0A" w:rsidP="51E5CB0A">
      <w:pPr>
        <w:rPr>
          <w:rFonts w:ascii="Calibri" w:eastAsia="Calibri" w:hAnsi="Calibri" w:cs="Calibri"/>
          <w:color w:val="000000" w:themeColor="text1"/>
        </w:rPr>
      </w:pPr>
    </w:p>
    <w:p w14:paraId="35D5C39C" w14:textId="3406526C" w:rsidR="51E5CB0A" w:rsidRDefault="51E5CB0A" w:rsidP="51E5CB0A">
      <w:pPr>
        <w:rPr>
          <w:rFonts w:ascii="Calibri" w:eastAsia="Calibri" w:hAnsi="Calibri" w:cs="Calibri"/>
          <w:color w:val="000000" w:themeColor="text1"/>
        </w:rPr>
      </w:pPr>
    </w:p>
    <w:p w14:paraId="3953AAF9" w14:textId="01901B3C" w:rsidR="51E5CB0A" w:rsidRDefault="51E5CB0A" w:rsidP="51E5CB0A">
      <w:pPr>
        <w:sectPr w:rsidR="51E5CB0A" w:rsidSect="00236680">
          <w:headerReference w:type="default" r:id="rId19"/>
          <w:footerReference w:type="default" r:id="rId20"/>
          <w:headerReference w:type="first" r:id="rId21"/>
          <w:footerReference w:type="first" r:id="rId22"/>
          <w:pgSz w:w="11906" w:h="16838"/>
          <w:pgMar w:top="630" w:right="1440" w:bottom="458" w:left="1440" w:header="708" w:footer="708" w:gutter="0"/>
          <w:pgNumType w:start="0"/>
          <w:cols w:space="708"/>
          <w:titlePg/>
          <w:docGrid w:linePitch="360"/>
        </w:sectPr>
      </w:pPr>
    </w:p>
    <w:p w14:paraId="7961DEB7" w14:textId="08170212" w:rsidR="0927E680" w:rsidRDefault="0927E680" w:rsidP="51E5CB0A">
      <w:pPr>
        <w:pStyle w:val="Kop2"/>
        <w:rPr>
          <w:b/>
          <w:bCs/>
        </w:rPr>
      </w:pPr>
      <w:bookmarkStart w:id="18" w:name="_Toc260600011"/>
      <w:r>
        <w:lastRenderedPageBreak/>
        <w:t>Voorbeeld tijdlijn</w:t>
      </w:r>
      <w:bookmarkEnd w:id="18"/>
    </w:p>
    <w:p w14:paraId="3E36BEF7" w14:textId="4CA38C6B" w:rsidR="73E05D33" w:rsidRDefault="73E05D33" w:rsidP="73E05D33"/>
    <w:p w14:paraId="1CFCC5DE" w14:textId="5FD38A5F" w:rsidR="73E05D33" w:rsidRDefault="5A81B370" w:rsidP="73E05D33">
      <w:pPr>
        <w:jc w:val="both"/>
        <w:sectPr w:rsidR="73E05D33" w:rsidSect="00236680">
          <w:headerReference w:type="default" r:id="rId23"/>
          <w:headerReference w:type="first" r:id="rId24"/>
          <w:footerReference w:type="first" r:id="rId25"/>
          <w:pgSz w:w="16838" w:h="11906" w:orient="landscape"/>
          <w:pgMar w:top="1440" w:right="990" w:bottom="1440" w:left="1440" w:header="708" w:footer="708" w:gutter="0"/>
          <w:pgNumType w:start="0"/>
          <w:cols w:space="708"/>
          <w:titlePg/>
          <w:docGrid w:linePitch="360"/>
        </w:sectPr>
      </w:pPr>
      <w:r>
        <w:rPr>
          <w:noProof/>
        </w:rPr>
        <w:drawing>
          <wp:inline distT="0" distB="0" distL="0" distR="0" wp14:anchorId="5798A215" wp14:editId="5557F7F7">
            <wp:extent cx="4372752" cy="1689303"/>
            <wp:effectExtent l="0" t="0" r="0" b="0"/>
            <wp:docPr id="1189954499" name="Afbeelding 118995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372752" cy="1689303"/>
                    </a:xfrm>
                    <a:prstGeom prst="rect">
                      <a:avLst/>
                    </a:prstGeom>
                  </pic:spPr>
                </pic:pic>
              </a:graphicData>
            </a:graphic>
          </wp:inline>
        </w:drawing>
      </w:r>
    </w:p>
    <w:p w14:paraId="2E2AEE6F" w14:textId="0E76D1E0" w:rsidR="00766914" w:rsidRPr="00815138" w:rsidRDefault="00766914" w:rsidP="003A1D62">
      <w:pPr>
        <w:jc w:val="center"/>
      </w:pPr>
    </w:p>
    <w:sectPr w:rsidR="00766914" w:rsidRPr="00815138" w:rsidSect="00236680">
      <w:headerReference w:type="default" r:id="rId27"/>
      <w:footerReference w:type="default" r:id="rId28"/>
      <w:headerReference w:type="first" r:id="rId29"/>
      <w:footerReference w:type="first" r:id="rId30"/>
      <w:pgSz w:w="11906" w:h="16838"/>
      <w:pgMar w:top="99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14411" w14:textId="77777777" w:rsidR="00273BA1" w:rsidRDefault="00273BA1">
      <w:pPr>
        <w:spacing w:after="0" w:line="240" w:lineRule="auto"/>
      </w:pPr>
      <w:r>
        <w:separator/>
      </w:r>
    </w:p>
  </w:endnote>
  <w:endnote w:type="continuationSeparator" w:id="0">
    <w:p w14:paraId="1E53E9BB" w14:textId="77777777" w:rsidR="00273BA1" w:rsidRDefault="00273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940069"/>
      <w:docPartObj>
        <w:docPartGallery w:val="Page Numbers (Bottom of Page)"/>
        <w:docPartUnique/>
      </w:docPartObj>
    </w:sdtPr>
    <w:sdtEndPr/>
    <w:sdtContent>
      <w:p w14:paraId="4A182F98" w14:textId="77777777" w:rsidR="00766914" w:rsidRDefault="00766914">
        <w:pPr>
          <w:pStyle w:val="Voettekst"/>
          <w:jc w:val="right"/>
        </w:pPr>
        <w:r>
          <w:fldChar w:fldCharType="begin"/>
        </w:r>
        <w:r>
          <w:instrText>PAGE   \* MERGEFORMAT</w:instrText>
        </w:r>
        <w:r>
          <w:fldChar w:fldCharType="separate"/>
        </w:r>
        <w:r>
          <w:t>2</w:t>
        </w:r>
        <w:r>
          <w:fldChar w:fldCharType="end"/>
        </w:r>
      </w:p>
    </w:sdtContent>
  </w:sdt>
  <w:p w14:paraId="1CE6C8F7" w14:textId="77777777" w:rsidR="00766914" w:rsidRDefault="0076691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3E05D33" w14:paraId="119BC6FA" w14:textId="77777777" w:rsidTr="73E05D33">
      <w:trPr>
        <w:trHeight w:val="300"/>
      </w:trPr>
      <w:tc>
        <w:tcPr>
          <w:tcW w:w="3005" w:type="dxa"/>
        </w:tcPr>
        <w:p w14:paraId="68C8BBF9" w14:textId="5B5C3644" w:rsidR="73E05D33" w:rsidRDefault="73E05D33" w:rsidP="73E05D33">
          <w:pPr>
            <w:pStyle w:val="Koptekst"/>
            <w:ind w:left="-115"/>
          </w:pPr>
        </w:p>
      </w:tc>
      <w:tc>
        <w:tcPr>
          <w:tcW w:w="3005" w:type="dxa"/>
        </w:tcPr>
        <w:p w14:paraId="4727F82F" w14:textId="4CCE4B02" w:rsidR="73E05D33" w:rsidRDefault="73E05D33" w:rsidP="73E05D33">
          <w:pPr>
            <w:pStyle w:val="Koptekst"/>
            <w:jc w:val="center"/>
          </w:pPr>
        </w:p>
      </w:tc>
      <w:tc>
        <w:tcPr>
          <w:tcW w:w="3005" w:type="dxa"/>
        </w:tcPr>
        <w:p w14:paraId="3716F911" w14:textId="47712A08" w:rsidR="73E05D33" w:rsidRDefault="73E05D33" w:rsidP="73E05D33">
          <w:pPr>
            <w:pStyle w:val="Koptekst"/>
            <w:ind w:right="-115"/>
            <w:jc w:val="right"/>
          </w:pPr>
        </w:p>
      </w:tc>
    </w:tr>
  </w:tbl>
  <w:p w14:paraId="2B9F8CE2" w14:textId="33C83A0C" w:rsidR="73E05D33" w:rsidRDefault="73E05D33" w:rsidP="73E05D3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73E05D33" w14:paraId="5851340B" w14:textId="77777777" w:rsidTr="73E05D33">
      <w:trPr>
        <w:trHeight w:val="300"/>
      </w:trPr>
      <w:tc>
        <w:tcPr>
          <w:tcW w:w="4800" w:type="dxa"/>
        </w:tcPr>
        <w:p w14:paraId="661B8A17" w14:textId="568D6CD1" w:rsidR="73E05D33" w:rsidRDefault="73E05D33" w:rsidP="73E05D33">
          <w:pPr>
            <w:pStyle w:val="Koptekst"/>
            <w:ind w:left="-115"/>
          </w:pPr>
        </w:p>
      </w:tc>
      <w:tc>
        <w:tcPr>
          <w:tcW w:w="4800" w:type="dxa"/>
        </w:tcPr>
        <w:p w14:paraId="4DDEA2BA" w14:textId="34F6C87F" w:rsidR="73E05D33" w:rsidRDefault="73E05D33" w:rsidP="73E05D33">
          <w:pPr>
            <w:pStyle w:val="Koptekst"/>
            <w:jc w:val="center"/>
          </w:pPr>
        </w:p>
      </w:tc>
      <w:tc>
        <w:tcPr>
          <w:tcW w:w="4800" w:type="dxa"/>
        </w:tcPr>
        <w:p w14:paraId="77C1875A" w14:textId="6C0852EB" w:rsidR="73E05D33" w:rsidRDefault="73E05D33" w:rsidP="73E05D33">
          <w:pPr>
            <w:pStyle w:val="Koptekst"/>
            <w:ind w:right="-115"/>
            <w:jc w:val="right"/>
          </w:pPr>
        </w:p>
      </w:tc>
    </w:tr>
  </w:tbl>
  <w:p w14:paraId="6E41EEAC" w14:textId="6652E0B8" w:rsidR="73E05D33" w:rsidRDefault="73E05D33" w:rsidP="73E05D3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687278"/>
      <w:docPartObj>
        <w:docPartGallery w:val="Page Numbers (Bottom of Page)"/>
        <w:docPartUnique/>
      </w:docPartObj>
    </w:sdtPr>
    <w:sdtEndPr/>
    <w:sdtContent>
      <w:p w14:paraId="7149FC55" w14:textId="77777777" w:rsidR="002779CC" w:rsidRDefault="002779CC">
        <w:pPr>
          <w:pStyle w:val="Voettekst"/>
          <w:jc w:val="right"/>
        </w:pPr>
        <w:r>
          <w:fldChar w:fldCharType="begin"/>
        </w:r>
        <w:r>
          <w:instrText>PAGE   \* MERGEFORMAT</w:instrText>
        </w:r>
        <w:r>
          <w:fldChar w:fldCharType="separate"/>
        </w:r>
        <w:r>
          <w:t>2</w:t>
        </w:r>
        <w:r>
          <w:fldChar w:fldCharType="end"/>
        </w:r>
      </w:p>
    </w:sdtContent>
  </w:sdt>
  <w:p w14:paraId="3E624004" w14:textId="77777777" w:rsidR="002779CC" w:rsidRDefault="002779C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3E05D33" w14:paraId="07DE7238" w14:textId="77777777" w:rsidTr="73E05D33">
      <w:trPr>
        <w:trHeight w:val="300"/>
      </w:trPr>
      <w:tc>
        <w:tcPr>
          <w:tcW w:w="3005" w:type="dxa"/>
        </w:tcPr>
        <w:p w14:paraId="2D0D00E6" w14:textId="00B79F55" w:rsidR="73E05D33" w:rsidRDefault="73E05D33" w:rsidP="73E05D33">
          <w:pPr>
            <w:pStyle w:val="Koptekst"/>
            <w:ind w:left="-115"/>
          </w:pPr>
        </w:p>
      </w:tc>
      <w:tc>
        <w:tcPr>
          <w:tcW w:w="3005" w:type="dxa"/>
        </w:tcPr>
        <w:p w14:paraId="0BC40280" w14:textId="7A69AF8A" w:rsidR="73E05D33" w:rsidRDefault="73E05D33" w:rsidP="73E05D33">
          <w:pPr>
            <w:pStyle w:val="Koptekst"/>
            <w:jc w:val="center"/>
          </w:pPr>
        </w:p>
      </w:tc>
      <w:tc>
        <w:tcPr>
          <w:tcW w:w="3005" w:type="dxa"/>
        </w:tcPr>
        <w:p w14:paraId="45EF6E44" w14:textId="070C62BA" w:rsidR="73E05D33" w:rsidRDefault="73E05D33" w:rsidP="73E05D33">
          <w:pPr>
            <w:pStyle w:val="Koptekst"/>
            <w:ind w:right="-115"/>
            <w:jc w:val="right"/>
          </w:pPr>
        </w:p>
      </w:tc>
    </w:tr>
  </w:tbl>
  <w:p w14:paraId="17715D3A" w14:textId="15F9611D" w:rsidR="73E05D33" w:rsidRDefault="73E05D33" w:rsidP="73E05D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FBF1" w14:textId="77777777" w:rsidR="00273BA1" w:rsidRDefault="00273BA1">
      <w:pPr>
        <w:spacing w:after="0" w:line="240" w:lineRule="auto"/>
      </w:pPr>
      <w:r>
        <w:separator/>
      </w:r>
    </w:p>
  </w:footnote>
  <w:footnote w:type="continuationSeparator" w:id="0">
    <w:p w14:paraId="07EA5692" w14:textId="77777777" w:rsidR="00273BA1" w:rsidRDefault="00273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3E05D33" w14:paraId="721C910A" w14:textId="77777777" w:rsidTr="73E05D33">
      <w:trPr>
        <w:trHeight w:val="300"/>
      </w:trPr>
      <w:tc>
        <w:tcPr>
          <w:tcW w:w="3005" w:type="dxa"/>
        </w:tcPr>
        <w:p w14:paraId="791EFC00" w14:textId="36C47C7C" w:rsidR="73E05D33" w:rsidRDefault="73E05D33" w:rsidP="73E05D33">
          <w:pPr>
            <w:pStyle w:val="Koptekst"/>
            <w:ind w:left="-115"/>
          </w:pPr>
        </w:p>
      </w:tc>
      <w:tc>
        <w:tcPr>
          <w:tcW w:w="3005" w:type="dxa"/>
        </w:tcPr>
        <w:p w14:paraId="6C15A2DF" w14:textId="02B1BAB8" w:rsidR="73E05D33" w:rsidRDefault="73E05D33" w:rsidP="73E05D33">
          <w:pPr>
            <w:pStyle w:val="Koptekst"/>
            <w:jc w:val="center"/>
          </w:pPr>
        </w:p>
      </w:tc>
      <w:tc>
        <w:tcPr>
          <w:tcW w:w="3005" w:type="dxa"/>
        </w:tcPr>
        <w:p w14:paraId="439FFD16" w14:textId="4C60E988" w:rsidR="73E05D33" w:rsidRDefault="73E05D33" w:rsidP="73E05D33">
          <w:pPr>
            <w:pStyle w:val="Koptekst"/>
            <w:ind w:right="-115"/>
            <w:jc w:val="right"/>
          </w:pPr>
        </w:p>
      </w:tc>
    </w:tr>
  </w:tbl>
  <w:p w14:paraId="419CD9A3" w14:textId="5F328084" w:rsidR="73E05D33" w:rsidRDefault="73E05D33" w:rsidP="73E05D3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3E05D33" w14:paraId="71553572" w14:textId="77777777" w:rsidTr="73E05D33">
      <w:trPr>
        <w:trHeight w:val="300"/>
      </w:trPr>
      <w:tc>
        <w:tcPr>
          <w:tcW w:w="3005" w:type="dxa"/>
        </w:tcPr>
        <w:p w14:paraId="0F4287D3" w14:textId="77B02713" w:rsidR="73E05D33" w:rsidRDefault="73E05D33" w:rsidP="73E05D33">
          <w:pPr>
            <w:pStyle w:val="Koptekst"/>
            <w:ind w:left="-115"/>
          </w:pPr>
        </w:p>
      </w:tc>
      <w:tc>
        <w:tcPr>
          <w:tcW w:w="3005" w:type="dxa"/>
        </w:tcPr>
        <w:p w14:paraId="0BA10701" w14:textId="56049843" w:rsidR="73E05D33" w:rsidRDefault="73E05D33" w:rsidP="73E05D33">
          <w:pPr>
            <w:pStyle w:val="Koptekst"/>
            <w:jc w:val="center"/>
          </w:pPr>
        </w:p>
      </w:tc>
      <w:tc>
        <w:tcPr>
          <w:tcW w:w="3005" w:type="dxa"/>
        </w:tcPr>
        <w:p w14:paraId="6DCD7009" w14:textId="39AD71D7" w:rsidR="73E05D33" w:rsidRDefault="73E05D33" w:rsidP="73E05D33">
          <w:pPr>
            <w:pStyle w:val="Koptekst"/>
            <w:ind w:right="-115"/>
            <w:jc w:val="right"/>
          </w:pPr>
        </w:p>
      </w:tc>
    </w:tr>
  </w:tbl>
  <w:p w14:paraId="5A1F539A" w14:textId="68696B39" w:rsidR="73E05D33" w:rsidRDefault="73E05D33" w:rsidP="73E05D3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73E05D33" w14:paraId="2F6A3368" w14:textId="77777777" w:rsidTr="73E05D33">
      <w:trPr>
        <w:trHeight w:val="300"/>
      </w:trPr>
      <w:tc>
        <w:tcPr>
          <w:tcW w:w="4800" w:type="dxa"/>
        </w:tcPr>
        <w:p w14:paraId="5C409104" w14:textId="5C62CA28" w:rsidR="73E05D33" w:rsidRDefault="73E05D33" w:rsidP="73E05D33">
          <w:pPr>
            <w:pStyle w:val="Koptekst"/>
            <w:ind w:left="-115"/>
          </w:pPr>
        </w:p>
      </w:tc>
      <w:tc>
        <w:tcPr>
          <w:tcW w:w="4800" w:type="dxa"/>
        </w:tcPr>
        <w:p w14:paraId="1EE77457" w14:textId="707A030E" w:rsidR="73E05D33" w:rsidRDefault="73E05D33" w:rsidP="73E05D33">
          <w:pPr>
            <w:pStyle w:val="Koptekst"/>
            <w:jc w:val="center"/>
          </w:pPr>
        </w:p>
      </w:tc>
      <w:tc>
        <w:tcPr>
          <w:tcW w:w="4800" w:type="dxa"/>
        </w:tcPr>
        <w:p w14:paraId="75A62F67" w14:textId="61772645" w:rsidR="73E05D33" w:rsidRDefault="73E05D33" w:rsidP="73E05D33">
          <w:pPr>
            <w:pStyle w:val="Koptekst"/>
            <w:ind w:right="-115"/>
            <w:jc w:val="right"/>
          </w:pPr>
        </w:p>
      </w:tc>
    </w:tr>
  </w:tbl>
  <w:p w14:paraId="02C8E271" w14:textId="305945D3" w:rsidR="73E05D33" w:rsidRDefault="73E05D33" w:rsidP="73E05D3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73E05D33" w14:paraId="2DE6DDFA" w14:textId="77777777" w:rsidTr="73E05D33">
      <w:trPr>
        <w:trHeight w:val="300"/>
      </w:trPr>
      <w:tc>
        <w:tcPr>
          <w:tcW w:w="4800" w:type="dxa"/>
        </w:tcPr>
        <w:p w14:paraId="604CF459" w14:textId="3AB775EE" w:rsidR="73E05D33" w:rsidRDefault="73E05D33" w:rsidP="73E05D33">
          <w:pPr>
            <w:pStyle w:val="Koptekst"/>
            <w:ind w:left="-115"/>
          </w:pPr>
        </w:p>
      </w:tc>
      <w:tc>
        <w:tcPr>
          <w:tcW w:w="4800" w:type="dxa"/>
        </w:tcPr>
        <w:p w14:paraId="73DF7FA7" w14:textId="5401EB7B" w:rsidR="73E05D33" w:rsidRDefault="73E05D33" w:rsidP="73E05D33">
          <w:pPr>
            <w:pStyle w:val="Koptekst"/>
            <w:jc w:val="center"/>
          </w:pPr>
        </w:p>
      </w:tc>
      <w:tc>
        <w:tcPr>
          <w:tcW w:w="4800" w:type="dxa"/>
        </w:tcPr>
        <w:p w14:paraId="6E6D6B82" w14:textId="6784BDE5" w:rsidR="73E05D33" w:rsidRDefault="73E05D33" w:rsidP="73E05D33">
          <w:pPr>
            <w:pStyle w:val="Koptekst"/>
            <w:ind w:right="-115"/>
            <w:jc w:val="right"/>
          </w:pPr>
        </w:p>
      </w:tc>
    </w:tr>
  </w:tbl>
  <w:p w14:paraId="3B1081B0" w14:textId="685E46AF" w:rsidR="73E05D33" w:rsidRDefault="73E05D33" w:rsidP="73E05D3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3E05D33" w14:paraId="7515D675" w14:textId="77777777" w:rsidTr="73E05D33">
      <w:trPr>
        <w:trHeight w:val="300"/>
      </w:trPr>
      <w:tc>
        <w:tcPr>
          <w:tcW w:w="3005" w:type="dxa"/>
        </w:tcPr>
        <w:p w14:paraId="345E41D2" w14:textId="2E46F4DE" w:rsidR="73E05D33" w:rsidRDefault="73E05D33" w:rsidP="73E05D33">
          <w:pPr>
            <w:pStyle w:val="Koptekst"/>
            <w:ind w:left="-115"/>
          </w:pPr>
        </w:p>
      </w:tc>
      <w:tc>
        <w:tcPr>
          <w:tcW w:w="3005" w:type="dxa"/>
        </w:tcPr>
        <w:p w14:paraId="4C34FD11" w14:textId="062C7842" w:rsidR="73E05D33" w:rsidRDefault="73E05D33" w:rsidP="73E05D33">
          <w:pPr>
            <w:pStyle w:val="Koptekst"/>
            <w:jc w:val="center"/>
          </w:pPr>
        </w:p>
      </w:tc>
      <w:tc>
        <w:tcPr>
          <w:tcW w:w="3005" w:type="dxa"/>
        </w:tcPr>
        <w:p w14:paraId="2E6CC57E" w14:textId="4C5B70E9" w:rsidR="73E05D33" w:rsidRDefault="73E05D33" w:rsidP="73E05D33">
          <w:pPr>
            <w:pStyle w:val="Koptekst"/>
            <w:ind w:right="-115"/>
            <w:jc w:val="right"/>
          </w:pPr>
        </w:p>
      </w:tc>
    </w:tr>
  </w:tbl>
  <w:p w14:paraId="000B0156" w14:textId="6CE66A14" w:rsidR="73E05D33" w:rsidRDefault="73E05D33" w:rsidP="73E05D33">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3E05D33" w14:paraId="61F0015B" w14:textId="77777777" w:rsidTr="73E05D33">
      <w:trPr>
        <w:trHeight w:val="300"/>
      </w:trPr>
      <w:tc>
        <w:tcPr>
          <w:tcW w:w="3005" w:type="dxa"/>
        </w:tcPr>
        <w:p w14:paraId="0E5D32A0" w14:textId="4A69184B" w:rsidR="73E05D33" w:rsidRDefault="73E05D33" w:rsidP="73E05D33">
          <w:pPr>
            <w:pStyle w:val="Koptekst"/>
            <w:ind w:left="-115"/>
          </w:pPr>
        </w:p>
      </w:tc>
      <w:tc>
        <w:tcPr>
          <w:tcW w:w="3005" w:type="dxa"/>
        </w:tcPr>
        <w:p w14:paraId="7F9DDCC2" w14:textId="095AFE45" w:rsidR="73E05D33" w:rsidRDefault="73E05D33" w:rsidP="73E05D33">
          <w:pPr>
            <w:pStyle w:val="Koptekst"/>
            <w:jc w:val="center"/>
          </w:pPr>
        </w:p>
      </w:tc>
      <w:tc>
        <w:tcPr>
          <w:tcW w:w="3005" w:type="dxa"/>
        </w:tcPr>
        <w:p w14:paraId="12322EE5" w14:textId="41223C74" w:rsidR="73E05D33" w:rsidRDefault="73E05D33" w:rsidP="73E05D33">
          <w:pPr>
            <w:pStyle w:val="Koptekst"/>
            <w:ind w:right="-115"/>
            <w:jc w:val="right"/>
          </w:pPr>
        </w:p>
      </w:tc>
    </w:tr>
  </w:tbl>
  <w:p w14:paraId="14E2E539" w14:textId="29256AE9" w:rsidR="73E05D33" w:rsidRDefault="73E05D33" w:rsidP="73E05D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77E"/>
    <w:multiLevelType w:val="hybridMultilevel"/>
    <w:tmpl w:val="926CBC5E"/>
    <w:lvl w:ilvl="0" w:tplc="0F1E44C6">
      <w:start w:val="9"/>
      <w:numFmt w:val="bullet"/>
      <w:lvlText w:val="-"/>
      <w:lvlJc w:val="left"/>
      <w:pPr>
        <w:ind w:left="720" w:hanging="360"/>
      </w:pPr>
      <w:rPr>
        <w:rFonts w:ascii="Calibri" w:hAnsi="Calibri" w:hint="default"/>
      </w:rPr>
    </w:lvl>
    <w:lvl w:ilvl="1" w:tplc="AEB835EE">
      <w:start w:val="1"/>
      <w:numFmt w:val="bullet"/>
      <w:lvlText w:val="o"/>
      <w:lvlJc w:val="left"/>
      <w:pPr>
        <w:ind w:left="1440" w:hanging="360"/>
      </w:pPr>
      <w:rPr>
        <w:rFonts w:ascii="Courier New" w:hAnsi="Courier New" w:hint="default"/>
      </w:rPr>
    </w:lvl>
    <w:lvl w:ilvl="2" w:tplc="3CDAE286">
      <w:start w:val="1"/>
      <w:numFmt w:val="bullet"/>
      <w:lvlText w:val=""/>
      <w:lvlJc w:val="left"/>
      <w:pPr>
        <w:ind w:left="2160" w:hanging="360"/>
      </w:pPr>
      <w:rPr>
        <w:rFonts w:ascii="Wingdings" w:hAnsi="Wingdings" w:hint="default"/>
      </w:rPr>
    </w:lvl>
    <w:lvl w:ilvl="3" w:tplc="CF520062">
      <w:start w:val="1"/>
      <w:numFmt w:val="bullet"/>
      <w:lvlText w:val=""/>
      <w:lvlJc w:val="left"/>
      <w:pPr>
        <w:ind w:left="2880" w:hanging="360"/>
      </w:pPr>
      <w:rPr>
        <w:rFonts w:ascii="Symbol" w:hAnsi="Symbol" w:hint="default"/>
      </w:rPr>
    </w:lvl>
    <w:lvl w:ilvl="4" w:tplc="ED243E1C">
      <w:start w:val="1"/>
      <w:numFmt w:val="bullet"/>
      <w:lvlText w:val="o"/>
      <w:lvlJc w:val="left"/>
      <w:pPr>
        <w:ind w:left="3600" w:hanging="360"/>
      </w:pPr>
      <w:rPr>
        <w:rFonts w:ascii="Courier New" w:hAnsi="Courier New" w:hint="default"/>
      </w:rPr>
    </w:lvl>
    <w:lvl w:ilvl="5" w:tplc="13AC13F8">
      <w:start w:val="1"/>
      <w:numFmt w:val="bullet"/>
      <w:lvlText w:val=""/>
      <w:lvlJc w:val="left"/>
      <w:pPr>
        <w:ind w:left="4320" w:hanging="360"/>
      </w:pPr>
      <w:rPr>
        <w:rFonts w:ascii="Wingdings" w:hAnsi="Wingdings" w:hint="default"/>
      </w:rPr>
    </w:lvl>
    <w:lvl w:ilvl="6" w:tplc="8EE8F302">
      <w:start w:val="1"/>
      <w:numFmt w:val="bullet"/>
      <w:lvlText w:val=""/>
      <w:lvlJc w:val="left"/>
      <w:pPr>
        <w:ind w:left="5040" w:hanging="360"/>
      </w:pPr>
      <w:rPr>
        <w:rFonts w:ascii="Symbol" w:hAnsi="Symbol" w:hint="default"/>
      </w:rPr>
    </w:lvl>
    <w:lvl w:ilvl="7" w:tplc="1540C0EA">
      <w:start w:val="1"/>
      <w:numFmt w:val="bullet"/>
      <w:lvlText w:val="o"/>
      <w:lvlJc w:val="left"/>
      <w:pPr>
        <w:ind w:left="5760" w:hanging="360"/>
      </w:pPr>
      <w:rPr>
        <w:rFonts w:ascii="Courier New" w:hAnsi="Courier New" w:hint="default"/>
      </w:rPr>
    </w:lvl>
    <w:lvl w:ilvl="8" w:tplc="66C6347C">
      <w:start w:val="1"/>
      <w:numFmt w:val="bullet"/>
      <w:lvlText w:val=""/>
      <w:lvlJc w:val="left"/>
      <w:pPr>
        <w:ind w:left="6480" w:hanging="360"/>
      </w:pPr>
      <w:rPr>
        <w:rFonts w:ascii="Wingdings" w:hAnsi="Wingdings" w:hint="default"/>
      </w:rPr>
    </w:lvl>
  </w:abstractNum>
  <w:abstractNum w:abstractNumId="1" w15:restartNumberingAfterBreak="0">
    <w:nsid w:val="0787B6C8"/>
    <w:multiLevelType w:val="hybridMultilevel"/>
    <w:tmpl w:val="727691B6"/>
    <w:lvl w:ilvl="0" w:tplc="5826FCFC">
      <w:start w:val="1"/>
      <w:numFmt w:val="bullet"/>
      <w:lvlText w:val="-"/>
      <w:lvlJc w:val="left"/>
      <w:pPr>
        <w:ind w:left="720" w:hanging="360"/>
      </w:pPr>
      <w:rPr>
        <w:rFonts w:ascii="Aptos" w:hAnsi="Aptos" w:hint="default"/>
      </w:rPr>
    </w:lvl>
    <w:lvl w:ilvl="1" w:tplc="FB00DD6A">
      <w:start w:val="1"/>
      <w:numFmt w:val="bullet"/>
      <w:lvlText w:val="o"/>
      <w:lvlJc w:val="left"/>
      <w:pPr>
        <w:ind w:left="1440" w:hanging="360"/>
      </w:pPr>
      <w:rPr>
        <w:rFonts w:ascii="Courier New" w:hAnsi="Courier New" w:hint="default"/>
      </w:rPr>
    </w:lvl>
    <w:lvl w:ilvl="2" w:tplc="B66E135A">
      <w:start w:val="1"/>
      <w:numFmt w:val="bullet"/>
      <w:lvlText w:val=""/>
      <w:lvlJc w:val="left"/>
      <w:pPr>
        <w:ind w:left="2160" w:hanging="360"/>
      </w:pPr>
      <w:rPr>
        <w:rFonts w:ascii="Wingdings" w:hAnsi="Wingdings" w:hint="default"/>
      </w:rPr>
    </w:lvl>
    <w:lvl w:ilvl="3" w:tplc="E4122B72">
      <w:start w:val="1"/>
      <w:numFmt w:val="bullet"/>
      <w:lvlText w:val=""/>
      <w:lvlJc w:val="left"/>
      <w:pPr>
        <w:ind w:left="2880" w:hanging="360"/>
      </w:pPr>
      <w:rPr>
        <w:rFonts w:ascii="Symbol" w:hAnsi="Symbol" w:hint="default"/>
      </w:rPr>
    </w:lvl>
    <w:lvl w:ilvl="4" w:tplc="FA72A0F0">
      <w:start w:val="1"/>
      <w:numFmt w:val="bullet"/>
      <w:lvlText w:val="o"/>
      <w:lvlJc w:val="left"/>
      <w:pPr>
        <w:ind w:left="3600" w:hanging="360"/>
      </w:pPr>
      <w:rPr>
        <w:rFonts w:ascii="Courier New" w:hAnsi="Courier New" w:hint="default"/>
      </w:rPr>
    </w:lvl>
    <w:lvl w:ilvl="5" w:tplc="A1D29640">
      <w:start w:val="1"/>
      <w:numFmt w:val="bullet"/>
      <w:lvlText w:val=""/>
      <w:lvlJc w:val="left"/>
      <w:pPr>
        <w:ind w:left="4320" w:hanging="360"/>
      </w:pPr>
      <w:rPr>
        <w:rFonts w:ascii="Wingdings" w:hAnsi="Wingdings" w:hint="default"/>
      </w:rPr>
    </w:lvl>
    <w:lvl w:ilvl="6" w:tplc="B9CA0412">
      <w:start w:val="1"/>
      <w:numFmt w:val="bullet"/>
      <w:lvlText w:val=""/>
      <w:lvlJc w:val="left"/>
      <w:pPr>
        <w:ind w:left="5040" w:hanging="360"/>
      </w:pPr>
      <w:rPr>
        <w:rFonts w:ascii="Symbol" w:hAnsi="Symbol" w:hint="default"/>
      </w:rPr>
    </w:lvl>
    <w:lvl w:ilvl="7" w:tplc="74A2C92A">
      <w:start w:val="1"/>
      <w:numFmt w:val="bullet"/>
      <w:lvlText w:val="o"/>
      <w:lvlJc w:val="left"/>
      <w:pPr>
        <w:ind w:left="5760" w:hanging="360"/>
      </w:pPr>
      <w:rPr>
        <w:rFonts w:ascii="Courier New" w:hAnsi="Courier New" w:hint="default"/>
      </w:rPr>
    </w:lvl>
    <w:lvl w:ilvl="8" w:tplc="E09EBE32">
      <w:start w:val="1"/>
      <w:numFmt w:val="bullet"/>
      <w:lvlText w:val=""/>
      <w:lvlJc w:val="left"/>
      <w:pPr>
        <w:ind w:left="6480" w:hanging="360"/>
      </w:pPr>
      <w:rPr>
        <w:rFonts w:ascii="Wingdings" w:hAnsi="Wingdings" w:hint="default"/>
      </w:rPr>
    </w:lvl>
  </w:abstractNum>
  <w:abstractNum w:abstractNumId="2" w15:restartNumberingAfterBreak="0">
    <w:nsid w:val="2B178F6D"/>
    <w:multiLevelType w:val="hybridMultilevel"/>
    <w:tmpl w:val="C5107662"/>
    <w:lvl w:ilvl="0" w:tplc="F9469D58">
      <w:start w:val="1"/>
      <w:numFmt w:val="bullet"/>
      <w:lvlText w:val="-"/>
      <w:lvlJc w:val="left"/>
      <w:pPr>
        <w:ind w:left="720" w:hanging="360"/>
      </w:pPr>
      <w:rPr>
        <w:rFonts w:ascii="Calibri" w:hAnsi="Calibri" w:hint="default"/>
      </w:rPr>
    </w:lvl>
    <w:lvl w:ilvl="1" w:tplc="D57EE09E">
      <w:start w:val="1"/>
      <w:numFmt w:val="bullet"/>
      <w:lvlText w:val="o"/>
      <w:lvlJc w:val="left"/>
      <w:pPr>
        <w:ind w:left="1440" w:hanging="360"/>
      </w:pPr>
      <w:rPr>
        <w:rFonts w:ascii="Courier New" w:hAnsi="Courier New" w:hint="default"/>
      </w:rPr>
    </w:lvl>
    <w:lvl w:ilvl="2" w:tplc="B5120506">
      <w:start w:val="1"/>
      <w:numFmt w:val="bullet"/>
      <w:lvlText w:val=""/>
      <w:lvlJc w:val="left"/>
      <w:pPr>
        <w:ind w:left="2160" w:hanging="360"/>
      </w:pPr>
      <w:rPr>
        <w:rFonts w:ascii="Wingdings" w:hAnsi="Wingdings" w:hint="default"/>
      </w:rPr>
    </w:lvl>
    <w:lvl w:ilvl="3" w:tplc="14AC8E06">
      <w:start w:val="1"/>
      <w:numFmt w:val="bullet"/>
      <w:lvlText w:val=""/>
      <w:lvlJc w:val="left"/>
      <w:pPr>
        <w:ind w:left="2880" w:hanging="360"/>
      </w:pPr>
      <w:rPr>
        <w:rFonts w:ascii="Symbol" w:hAnsi="Symbol" w:hint="default"/>
      </w:rPr>
    </w:lvl>
    <w:lvl w:ilvl="4" w:tplc="14486570">
      <w:start w:val="1"/>
      <w:numFmt w:val="bullet"/>
      <w:lvlText w:val="o"/>
      <w:lvlJc w:val="left"/>
      <w:pPr>
        <w:ind w:left="3600" w:hanging="360"/>
      </w:pPr>
      <w:rPr>
        <w:rFonts w:ascii="Courier New" w:hAnsi="Courier New" w:hint="default"/>
      </w:rPr>
    </w:lvl>
    <w:lvl w:ilvl="5" w:tplc="F2A8A7C4">
      <w:start w:val="1"/>
      <w:numFmt w:val="bullet"/>
      <w:lvlText w:val=""/>
      <w:lvlJc w:val="left"/>
      <w:pPr>
        <w:ind w:left="4320" w:hanging="360"/>
      </w:pPr>
      <w:rPr>
        <w:rFonts w:ascii="Wingdings" w:hAnsi="Wingdings" w:hint="default"/>
      </w:rPr>
    </w:lvl>
    <w:lvl w:ilvl="6" w:tplc="A2809F16">
      <w:start w:val="1"/>
      <w:numFmt w:val="bullet"/>
      <w:lvlText w:val=""/>
      <w:lvlJc w:val="left"/>
      <w:pPr>
        <w:ind w:left="5040" w:hanging="360"/>
      </w:pPr>
      <w:rPr>
        <w:rFonts w:ascii="Symbol" w:hAnsi="Symbol" w:hint="default"/>
      </w:rPr>
    </w:lvl>
    <w:lvl w:ilvl="7" w:tplc="B10C8A50">
      <w:start w:val="1"/>
      <w:numFmt w:val="bullet"/>
      <w:lvlText w:val="o"/>
      <w:lvlJc w:val="left"/>
      <w:pPr>
        <w:ind w:left="5760" w:hanging="360"/>
      </w:pPr>
      <w:rPr>
        <w:rFonts w:ascii="Courier New" w:hAnsi="Courier New" w:hint="default"/>
      </w:rPr>
    </w:lvl>
    <w:lvl w:ilvl="8" w:tplc="B3F4154C">
      <w:start w:val="1"/>
      <w:numFmt w:val="bullet"/>
      <w:lvlText w:val=""/>
      <w:lvlJc w:val="left"/>
      <w:pPr>
        <w:ind w:left="6480" w:hanging="360"/>
      </w:pPr>
      <w:rPr>
        <w:rFonts w:ascii="Wingdings" w:hAnsi="Wingdings" w:hint="default"/>
      </w:rPr>
    </w:lvl>
  </w:abstractNum>
  <w:abstractNum w:abstractNumId="3" w15:restartNumberingAfterBreak="0">
    <w:nsid w:val="42CE761A"/>
    <w:multiLevelType w:val="hybridMultilevel"/>
    <w:tmpl w:val="7006F668"/>
    <w:lvl w:ilvl="0" w:tplc="A8B47FD8">
      <w:start w:val="1"/>
      <w:numFmt w:val="bullet"/>
      <w:lvlText w:val=""/>
      <w:lvlJc w:val="left"/>
      <w:pPr>
        <w:ind w:left="720" w:hanging="360"/>
      </w:pPr>
      <w:rPr>
        <w:rFonts w:ascii="Symbol" w:hAnsi="Symbol" w:hint="default"/>
      </w:rPr>
    </w:lvl>
    <w:lvl w:ilvl="1" w:tplc="19A2B590">
      <w:start w:val="1"/>
      <w:numFmt w:val="bullet"/>
      <w:lvlText w:val="o"/>
      <w:lvlJc w:val="left"/>
      <w:pPr>
        <w:ind w:left="1440" w:hanging="360"/>
      </w:pPr>
      <w:rPr>
        <w:rFonts w:ascii="Courier New" w:hAnsi="Courier New" w:hint="default"/>
      </w:rPr>
    </w:lvl>
    <w:lvl w:ilvl="2" w:tplc="EACE9400">
      <w:start w:val="1"/>
      <w:numFmt w:val="bullet"/>
      <w:lvlText w:val=""/>
      <w:lvlJc w:val="left"/>
      <w:pPr>
        <w:ind w:left="2160" w:hanging="360"/>
      </w:pPr>
      <w:rPr>
        <w:rFonts w:ascii="Wingdings" w:hAnsi="Wingdings" w:hint="default"/>
      </w:rPr>
    </w:lvl>
    <w:lvl w:ilvl="3" w:tplc="5BA8A6B8">
      <w:start w:val="1"/>
      <w:numFmt w:val="bullet"/>
      <w:lvlText w:val=""/>
      <w:lvlJc w:val="left"/>
      <w:pPr>
        <w:ind w:left="2880" w:hanging="360"/>
      </w:pPr>
      <w:rPr>
        <w:rFonts w:ascii="Symbol" w:hAnsi="Symbol" w:hint="default"/>
      </w:rPr>
    </w:lvl>
    <w:lvl w:ilvl="4" w:tplc="845E6E6C">
      <w:start w:val="1"/>
      <w:numFmt w:val="bullet"/>
      <w:lvlText w:val="o"/>
      <w:lvlJc w:val="left"/>
      <w:pPr>
        <w:ind w:left="3600" w:hanging="360"/>
      </w:pPr>
      <w:rPr>
        <w:rFonts w:ascii="Courier New" w:hAnsi="Courier New" w:hint="default"/>
      </w:rPr>
    </w:lvl>
    <w:lvl w:ilvl="5" w:tplc="84483BF0">
      <w:start w:val="1"/>
      <w:numFmt w:val="bullet"/>
      <w:lvlText w:val=""/>
      <w:lvlJc w:val="left"/>
      <w:pPr>
        <w:ind w:left="4320" w:hanging="360"/>
      </w:pPr>
      <w:rPr>
        <w:rFonts w:ascii="Wingdings" w:hAnsi="Wingdings" w:hint="default"/>
      </w:rPr>
    </w:lvl>
    <w:lvl w:ilvl="6" w:tplc="ED8482BA">
      <w:start w:val="1"/>
      <w:numFmt w:val="bullet"/>
      <w:lvlText w:val=""/>
      <w:lvlJc w:val="left"/>
      <w:pPr>
        <w:ind w:left="5040" w:hanging="360"/>
      </w:pPr>
      <w:rPr>
        <w:rFonts w:ascii="Symbol" w:hAnsi="Symbol" w:hint="default"/>
      </w:rPr>
    </w:lvl>
    <w:lvl w:ilvl="7" w:tplc="8A8A52A6">
      <w:start w:val="1"/>
      <w:numFmt w:val="bullet"/>
      <w:lvlText w:val="o"/>
      <w:lvlJc w:val="left"/>
      <w:pPr>
        <w:ind w:left="5760" w:hanging="360"/>
      </w:pPr>
      <w:rPr>
        <w:rFonts w:ascii="Courier New" w:hAnsi="Courier New" w:hint="default"/>
      </w:rPr>
    </w:lvl>
    <w:lvl w:ilvl="8" w:tplc="2E96B4C2">
      <w:start w:val="1"/>
      <w:numFmt w:val="bullet"/>
      <w:lvlText w:val=""/>
      <w:lvlJc w:val="left"/>
      <w:pPr>
        <w:ind w:left="6480" w:hanging="360"/>
      </w:pPr>
      <w:rPr>
        <w:rFonts w:ascii="Wingdings" w:hAnsi="Wingdings" w:hint="default"/>
      </w:rPr>
    </w:lvl>
  </w:abstractNum>
  <w:abstractNum w:abstractNumId="4" w15:restartNumberingAfterBreak="0">
    <w:nsid w:val="49C1E16C"/>
    <w:multiLevelType w:val="hybridMultilevel"/>
    <w:tmpl w:val="AA727B3E"/>
    <w:lvl w:ilvl="0" w:tplc="71D0D9A6">
      <w:start w:val="1"/>
      <w:numFmt w:val="bullet"/>
      <w:lvlText w:val="-"/>
      <w:lvlJc w:val="left"/>
      <w:pPr>
        <w:ind w:left="720" w:hanging="360"/>
      </w:pPr>
      <w:rPr>
        <w:rFonts w:ascii="Calibri" w:hAnsi="Calibri" w:hint="default"/>
      </w:rPr>
    </w:lvl>
    <w:lvl w:ilvl="1" w:tplc="6424281A">
      <w:start w:val="1"/>
      <w:numFmt w:val="bullet"/>
      <w:lvlText w:val="o"/>
      <w:lvlJc w:val="left"/>
      <w:pPr>
        <w:ind w:left="1440" w:hanging="360"/>
      </w:pPr>
      <w:rPr>
        <w:rFonts w:ascii="Courier New" w:hAnsi="Courier New" w:hint="default"/>
      </w:rPr>
    </w:lvl>
    <w:lvl w:ilvl="2" w:tplc="CDD03F2C">
      <w:start w:val="1"/>
      <w:numFmt w:val="bullet"/>
      <w:lvlText w:val=""/>
      <w:lvlJc w:val="left"/>
      <w:pPr>
        <w:ind w:left="2160" w:hanging="360"/>
      </w:pPr>
      <w:rPr>
        <w:rFonts w:ascii="Wingdings" w:hAnsi="Wingdings" w:hint="default"/>
      </w:rPr>
    </w:lvl>
    <w:lvl w:ilvl="3" w:tplc="DE82D6C4">
      <w:start w:val="1"/>
      <w:numFmt w:val="bullet"/>
      <w:lvlText w:val=""/>
      <w:lvlJc w:val="left"/>
      <w:pPr>
        <w:ind w:left="2880" w:hanging="360"/>
      </w:pPr>
      <w:rPr>
        <w:rFonts w:ascii="Symbol" w:hAnsi="Symbol" w:hint="default"/>
      </w:rPr>
    </w:lvl>
    <w:lvl w:ilvl="4" w:tplc="C154590A">
      <w:start w:val="1"/>
      <w:numFmt w:val="bullet"/>
      <w:lvlText w:val="o"/>
      <w:lvlJc w:val="left"/>
      <w:pPr>
        <w:ind w:left="3600" w:hanging="360"/>
      </w:pPr>
      <w:rPr>
        <w:rFonts w:ascii="Courier New" w:hAnsi="Courier New" w:hint="default"/>
      </w:rPr>
    </w:lvl>
    <w:lvl w:ilvl="5" w:tplc="6412994E">
      <w:start w:val="1"/>
      <w:numFmt w:val="bullet"/>
      <w:lvlText w:val=""/>
      <w:lvlJc w:val="left"/>
      <w:pPr>
        <w:ind w:left="4320" w:hanging="360"/>
      </w:pPr>
      <w:rPr>
        <w:rFonts w:ascii="Wingdings" w:hAnsi="Wingdings" w:hint="default"/>
      </w:rPr>
    </w:lvl>
    <w:lvl w:ilvl="6" w:tplc="D36A1440">
      <w:start w:val="1"/>
      <w:numFmt w:val="bullet"/>
      <w:lvlText w:val=""/>
      <w:lvlJc w:val="left"/>
      <w:pPr>
        <w:ind w:left="5040" w:hanging="360"/>
      </w:pPr>
      <w:rPr>
        <w:rFonts w:ascii="Symbol" w:hAnsi="Symbol" w:hint="default"/>
      </w:rPr>
    </w:lvl>
    <w:lvl w:ilvl="7" w:tplc="3014DE02">
      <w:start w:val="1"/>
      <w:numFmt w:val="bullet"/>
      <w:lvlText w:val="o"/>
      <w:lvlJc w:val="left"/>
      <w:pPr>
        <w:ind w:left="5760" w:hanging="360"/>
      </w:pPr>
      <w:rPr>
        <w:rFonts w:ascii="Courier New" w:hAnsi="Courier New" w:hint="default"/>
      </w:rPr>
    </w:lvl>
    <w:lvl w:ilvl="8" w:tplc="6BE2242C">
      <w:start w:val="1"/>
      <w:numFmt w:val="bullet"/>
      <w:lvlText w:val=""/>
      <w:lvlJc w:val="left"/>
      <w:pPr>
        <w:ind w:left="6480" w:hanging="360"/>
      </w:pPr>
      <w:rPr>
        <w:rFonts w:ascii="Wingdings" w:hAnsi="Wingdings" w:hint="default"/>
      </w:rPr>
    </w:lvl>
  </w:abstractNum>
  <w:abstractNum w:abstractNumId="5" w15:restartNumberingAfterBreak="0">
    <w:nsid w:val="4CD67D6D"/>
    <w:multiLevelType w:val="hybridMultilevel"/>
    <w:tmpl w:val="66D8F9DA"/>
    <w:lvl w:ilvl="0" w:tplc="B420CA06">
      <w:start w:val="1"/>
      <w:numFmt w:val="bullet"/>
      <w:lvlText w:val="-"/>
      <w:lvlJc w:val="left"/>
      <w:pPr>
        <w:ind w:left="720" w:hanging="360"/>
      </w:pPr>
      <w:rPr>
        <w:rFonts w:ascii="Calibri" w:hAnsi="Calibri" w:hint="default"/>
      </w:rPr>
    </w:lvl>
    <w:lvl w:ilvl="1" w:tplc="C390EC50">
      <w:start w:val="1"/>
      <w:numFmt w:val="bullet"/>
      <w:lvlText w:val="o"/>
      <w:lvlJc w:val="left"/>
      <w:pPr>
        <w:ind w:left="1440" w:hanging="360"/>
      </w:pPr>
      <w:rPr>
        <w:rFonts w:ascii="Courier New" w:hAnsi="Courier New" w:hint="default"/>
      </w:rPr>
    </w:lvl>
    <w:lvl w:ilvl="2" w:tplc="6FC66342">
      <w:start w:val="1"/>
      <w:numFmt w:val="bullet"/>
      <w:lvlText w:val=""/>
      <w:lvlJc w:val="left"/>
      <w:pPr>
        <w:ind w:left="2160" w:hanging="360"/>
      </w:pPr>
      <w:rPr>
        <w:rFonts w:ascii="Wingdings" w:hAnsi="Wingdings" w:hint="default"/>
      </w:rPr>
    </w:lvl>
    <w:lvl w:ilvl="3" w:tplc="5354394A">
      <w:start w:val="1"/>
      <w:numFmt w:val="bullet"/>
      <w:lvlText w:val=""/>
      <w:lvlJc w:val="left"/>
      <w:pPr>
        <w:ind w:left="2880" w:hanging="360"/>
      </w:pPr>
      <w:rPr>
        <w:rFonts w:ascii="Symbol" w:hAnsi="Symbol" w:hint="default"/>
      </w:rPr>
    </w:lvl>
    <w:lvl w:ilvl="4" w:tplc="3A00A25A">
      <w:start w:val="1"/>
      <w:numFmt w:val="bullet"/>
      <w:lvlText w:val="o"/>
      <w:lvlJc w:val="left"/>
      <w:pPr>
        <w:ind w:left="3600" w:hanging="360"/>
      </w:pPr>
      <w:rPr>
        <w:rFonts w:ascii="Courier New" w:hAnsi="Courier New" w:hint="default"/>
      </w:rPr>
    </w:lvl>
    <w:lvl w:ilvl="5" w:tplc="DEF85802">
      <w:start w:val="1"/>
      <w:numFmt w:val="bullet"/>
      <w:lvlText w:val=""/>
      <w:lvlJc w:val="left"/>
      <w:pPr>
        <w:ind w:left="4320" w:hanging="360"/>
      </w:pPr>
      <w:rPr>
        <w:rFonts w:ascii="Wingdings" w:hAnsi="Wingdings" w:hint="default"/>
      </w:rPr>
    </w:lvl>
    <w:lvl w:ilvl="6" w:tplc="97E0F5D6">
      <w:start w:val="1"/>
      <w:numFmt w:val="bullet"/>
      <w:lvlText w:val=""/>
      <w:lvlJc w:val="left"/>
      <w:pPr>
        <w:ind w:left="5040" w:hanging="360"/>
      </w:pPr>
      <w:rPr>
        <w:rFonts w:ascii="Symbol" w:hAnsi="Symbol" w:hint="default"/>
      </w:rPr>
    </w:lvl>
    <w:lvl w:ilvl="7" w:tplc="CE18FAC2">
      <w:start w:val="1"/>
      <w:numFmt w:val="bullet"/>
      <w:lvlText w:val="o"/>
      <w:lvlJc w:val="left"/>
      <w:pPr>
        <w:ind w:left="5760" w:hanging="360"/>
      </w:pPr>
      <w:rPr>
        <w:rFonts w:ascii="Courier New" w:hAnsi="Courier New" w:hint="default"/>
      </w:rPr>
    </w:lvl>
    <w:lvl w:ilvl="8" w:tplc="6F4080FA">
      <w:start w:val="1"/>
      <w:numFmt w:val="bullet"/>
      <w:lvlText w:val=""/>
      <w:lvlJc w:val="left"/>
      <w:pPr>
        <w:ind w:left="6480" w:hanging="360"/>
      </w:pPr>
      <w:rPr>
        <w:rFonts w:ascii="Wingdings" w:hAnsi="Wingdings" w:hint="default"/>
      </w:rPr>
    </w:lvl>
  </w:abstractNum>
  <w:abstractNum w:abstractNumId="6" w15:restartNumberingAfterBreak="0">
    <w:nsid w:val="589E99E1"/>
    <w:multiLevelType w:val="hybridMultilevel"/>
    <w:tmpl w:val="213C3DCC"/>
    <w:lvl w:ilvl="0" w:tplc="15DE458E">
      <w:start w:val="9"/>
      <w:numFmt w:val="bullet"/>
      <w:lvlText w:val="-"/>
      <w:lvlJc w:val="left"/>
      <w:pPr>
        <w:ind w:left="720" w:hanging="360"/>
      </w:pPr>
      <w:rPr>
        <w:rFonts w:ascii="Calibri" w:hAnsi="Calibri" w:hint="default"/>
      </w:rPr>
    </w:lvl>
    <w:lvl w:ilvl="1" w:tplc="CC3CC6FC">
      <w:start w:val="1"/>
      <w:numFmt w:val="bullet"/>
      <w:lvlText w:val="o"/>
      <w:lvlJc w:val="left"/>
      <w:pPr>
        <w:ind w:left="1440" w:hanging="360"/>
      </w:pPr>
      <w:rPr>
        <w:rFonts w:ascii="Courier New" w:hAnsi="Courier New" w:hint="default"/>
      </w:rPr>
    </w:lvl>
    <w:lvl w:ilvl="2" w:tplc="247880FE">
      <w:start w:val="1"/>
      <w:numFmt w:val="bullet"/>
      <w:lvlText w:val=""/>
      <w:lvlJc w:val="left"/>
      <w:pPr>
        <w:ind w:left="2160" w:hanging="360"/>
      </w:pPr>
      <w:rPr>
        <w:rFonts w:ascii="Wingdings" w:hAnsi="Wingdings" w:hint="default"/>
      </w:rPr>
    </w:lvl>
    <w:lvl w:ilvl="3" w:tplc="3230B884">
      <w:start w:val="1"/>
      <w:numFmt w:val="bullet"/>
      <w:lvlText w:val=""/>
      <w:lvlJc w:val="left"/>
      <w:pPr>
        <w:ind w:left="2880" w:hanging="360"/>
      </w:pPr>
      <w:rPr>
        <w:rFonts w:ascii="Symbol" w:hAnsi="Symbol" w:hint="default"/>
      </w:rPr>
    </w:lvl>
    <w:lvl w:ilvl="4" w:tplc="0FA47284">
      <w:start w:val="1"/>
      <w:numFmt w:val="bullet"/>
      <w:lvlText w:val="o"/>
      <w:lvlJc w:val="left"/>
      <w:pPr>
        <w:ind w:left="3600" w:hanging="360"/>
      </w:pPr>
      <w:rPr>
        <w:rFonts w:ascii="Courier New" w:hAnsi="Courier New" w:hint="default"/>
      </w:rPr>
    </w:lvl>
    <w:lvl w:ilvl="5" w:tplc="95567E44">
      <w:start w:val="1"/>
      <w:numFmt w:val="bullet"/>
      <w:lvlText w:val=""/>
      <w:lvlJc w:val="left"/>
      <w:pPr>
        <w:ind w:left="4320" w:hanging="360"/>
      </w:pPr>
      <w:rPr>
        <w:rFonts w:ascii="Wingdings" w:hAnsi="Wingdings" w:hint="default"/>
      </w:rPr>
    </w:lvl>
    <w:lvl w:ilvl="6" w:tplc="9D44C862">
      <w:start w:val="1"/>
      <w:numFmt w:val="bullet"/>
      <w:lvlText w:val=""/>
      <w:lvlJc w:val="left"/>
      <w:pPr>
        <w:ind w:left="5040" w:hanging="360"/>
      </w:pPr>
      <w:rPr>
        <w:rFonts w:ascii="Symbol" w:hAnsi="Symbol" w:hint="default"/>
      </w:rPr>
    </w:lvl>
    <w:lvl w:ilvl="7" w:tplc="D418380A">
      <w:start w:val="1"/>
      <w:numFmt w:val="bullet"/>
      <w:lvlText w:val="o"/>
      <w:lvlJc w:val="left"/>
      <w:pPr>
        <w:ind w:left="5760" w:hanging="360"/>
      </w:pPr>
      <w:rPr>
        <w:rFonts w:ascii="Courier New" w:hAnsi="Courier New" w:hint="default"/>
      </w:rPr>
    </w:lvl>
    <w:lvl w:ilvl="8" w:tplc="5054028C">
      <w:start w:val="1"/>
      <w:numFmt w:val="bullet"/>
      <w:lvlText w:val=""/>
      <w:lvlJc w:val="left"/>
      <w:pPr>
        <w:ind w:left="6480" w:hanging="360"/>
      </w:pPr>
      <w:rPr>
        <w:rFonts w:ascii="Wingdings" w:hAnsi="Wingdings" w:hint="default"/>
      </w:rPr>
    </w:lvl>
  </w:abstractNum>
  <w:abstractNum w:abstractNumId="7" w15:restartNumberingAfterBreak="0">
    <w:nsid w:val="74B59288"/>
    <w:multiLevelType w:val="hybridMultilevel"/>
    <w:tmpl w:val="46CA3C5E"/>
    <w:lvl w:ilvl="0" w:tplc="694864FC">
      <w:start w:val="1"/>
      <w:numFmt w:val="bullet"/>
      <w:lvlText w:val=""/>
      <w:lvlJc w:val="left"/>
      <w:pPr>
        <w:ind w:left="720" w:hanging="360"/>
      </w:pPr>
      <w:rPr>
        <w:rFonts w:ascii="Wingdings" w:hAnsi="Wingdings" w:hint="default"/>
      </w:rPr>
    </w:lvl>
    <w:lvl w:ilvl="1" w:tplc="6CC8AB7A">
      <w:start w:val="1"/>
      <w:numFmt w:val="bullet"/>
      <w:lvlText w:val="o"/>
      <w:lvlJc w:val="left"/>
      <w:pPr>
        <w:ind w:left="1440" w:hanging="360"/>
      </w:pPr>
      <w:rPr>
        <w:rFonts w:ascii="Courier New" w:hAnsi="Courier New" w:hint="default"/>
      </w:rPr>
    </w:lvl>
    <w:lvl w:ilvl="2" w:tplc="EF2AB48A">
      <w:start w:val="1"/>
      <w:numFmt w:val="bullet"/>
      <w:lvlText w:val=""/>
      <w:lvlJc w:val="left"/>
      <w:pPr>
        <w:ind w:left="2160" w:hanging="360"/>
      </w:pPr>
      <w:rPr>
        <w:rFonts w:ascii="Wingdings" w:hAnsi="Wingdings" w:hint="default"/>
      </w:rPr>
    </w:lvl>
    <w:lvl w:ilvl="3" w:tplc="9D66EF3A">
      <w:start w:val="1"/>
      <w:numFmt w:val="bullet"/>
      <w:lvlText w:val=""/>
      <w:lvlJc w:val="left"/>
      <w:pPr>
        <w:ind w:left="2880" w:hanging="360"/>
      </w:pPr>
      <w:rPr>
        <w:rFonts w:ascii="Symbol" w:hAnsi="Symbol" w:hint="default"/>
      </w:rPr>
    </w:lvl>
    <w:lvl w:ilvl="4" w:tplc="3E1058BE">
      <w:start w:val="1"/>
      <w:numFmt w:val="bullet"/>
      <w:lvlText w:val="o"/>
      <w:lvlJc w:val="left"/>
      <w:pPr>
        <w:ind w:left="3600" w:hanging="360"/>
      </w:pPr>
      <w:rPr>
        <w:rFonts w:ascii="Courier New" w:hAnsi="Courier New" w:hint="default"/>
      </w:rPr>
    </w:lvl>
    <w:lvl w:ilvl="5" w:tplc="C406D0F8">
      <w:start w:val="1"/>
      <w:numFmt w:val="bullet"/>
      <w:lvlText w:val=""/>
      <w:lvlJc w:val="left"/>
      <w:pPr>
        <w:ind w:left="4320" w:hanging="360"/>
      </w:pPr>
      <w:rPr>
        <w:rFonts w:ascii="Wingdings" w:hAnsi="Wingdings" w:hint="default"/>
      </w:rPr>
    </w:lvl>
    <w:lvl w:ilvl="6" w:tplc="6DB89734">
      <w:start w:val="1"/>
      <w:numFmt w:val="bullet"/>
      <w:lvlText w:val=""/>
      <w:lvlJc w:val="left"/>
      <w:pPr>
        <w:ind w:left="5040" w:hanging="360"/>
      </w:pPr>
      <w:rPr>
        <w:rFonts w:ascii="Symbol" w:hAnsi="Symbol" w:hint="default"/>
      </w:rPr>
    </w:lvl>
    <w:lvl w:ilvl="7" w:tplc="26A29D50">
      <w:start w:val="1"/>
      <w:numFmt w:val="bullet"/>
      <w:lvlText w:val="o"/>
      <w:lvlJc w:val="left"/>
      <w:pPr>
        <w:ind w:left="5760" w:hanging="360"/>
      </w:pPr>
      <w:rPr>
        <w:rFonts w:ascii="Courier New" w:hAnsi="Courier New" w:hint="default"/>
      </w:rPr>
    </w:lvl>
    <w:lvl w:ilvl="8" w:tplc="AD60EE84">
      <w:start w:val="1"/>
      <w:numFmt w:val="bullet"/>
      <w:lvlText w:val=""/>
      <w:lvlJc w:val="left"/>
      <w:pPr>
        <w:ind w:left="6480" w:hanging="360"/>
      </w:pPr>
      <w:rPr>
        <w:rFonts w:ascii="Wingdings" w:hAnsi="Wingdings" w:hint="default"/>
      </w:rPr>
    </w:lvl>
  </w:abstractNum>
  <w:abstractNum w:abstractNumId="8" w15:restartNumberingAfterBreak="0">
    <w:nsid w:val="7513FD2C"/>
    <w:multiLevelType w:val="hybridMultilevel"/>
    <w:tmpl w:val="5B6248B0"/>
    <w:lvl w:ilvl="0" w:tplc="057E09EC">
      <w:start w:val="1"/>
      <w:numFmt w:val="bullet"/>
      <w:lvlText w:val=""/>
      <w:lvlJc w:val="left"/>
      <w:pPr>
        <w:ind w:left="720" w:hanging="360"/>
      </w:pPr>
      <w:rPr>
        <w:rFonts w:ascii="Symbol" w:hAnsi="Symbol" w:hint="default"/>
      </w:rPr>
    </w:lvl>
    <w:lvl w:ilvl="1" w:tplc="1F207A26">
      <w:start w:val="1"/>
      <w:numFmt w:val="bullet"/>
      <w:lvlText w:val="o"/>
      <w:lvlJc w:val="left"/>
      <w:pPr>
        <w:ind w:left="1440" w:hanging="360"/>
      </w:pPr>
      <w:rPr>
        <w:rFonts w:ascii="Courier New" w:hAnsi="Courier New" w:hint="default"/>
      </w:rPr>
    </w:lvl>
    <w:lvl w:ilvl="2" w:tplc="AAC0261C">
      <w:start w:val="1"/>
      <w:numFmt w:val="bullet"/>
      <w:lvlText w:val=""/>
      <w:lvlJc w:val="left"/>
      <w:pPr>
        <w:ind w:left="2160" w:hanging="360"/>
      </w:pPr>
      <w:rPr>
        <w:rFonts w:ascii="Wingdings" w:hAnsi="Wingdings" w:hint="default"/>
      </w:rPr>
    </w:lvl>
    <w:lvl w:ilvl="3" w:tplc="60C2587E">
      <w:start w:val="1"/>
      <w:numFmt w:val="bullet"/>
      <w:lvlText w:val=""/>
      <w:lvlJc w:val="left"/>
      <w:pPr>
        <w:ind w:left="2880" w:hanging="360"/>
      </w:pPr>
      <w:rPr>
        <w:rFonts w:ascii="Symbol" w:hAnsi="Symbol" w:hint="default"/>
      </w:rPr>
    </w:lvl>
    <w:lvl w:ilvl="4" w:tplc="62249D5A">
      <w:start w:val="1"/>
      <w:numFmt w:val="bullet"/>
      <w:lvlText w:val="o"/>
      <w:lvlJc w:val="left"/>
      <w:pPr>
        <w:ind w:left="3600" w:hanging="360"/>
      </w:pPr>
      <w:rPr>
        <w:rFonts w:ascii="Courier New" w:hAnsi="Courier New" w:hint="default"/>
      </w:rPr>
    </w:lvl>
    <w:lvl w:ilvl="5" w:tplc="F84C3488">
      <w:start w:val="1"/>
      <w:numFmt w:val="bullet"/>
      <w:lvlText w:val=""/>
      <w:lvlJc w:val="left"/>
      <w:pPr>
        <w:ind w:left="4320" w:hanging="360"/>
      </w:pPr>
      <w:rPr>
        <w:rFonts w:ascii="Wingdings" w:hAnsi="Wingdings" w:hint="default"/>
      </w:rPr>
    </w:lvl>
    <w:lvl w:ilvl="6" w:tplc="A6A23C3C">
      <w:start w:val="1"/>
      <w:numFmt w:val="bullet"/>
      <w:lvlText w:val=""/>
      <w:lvlJc w:val="left"/>
      <w:pPr>
        <w:ind w:left="5040" w:hanging="360"/>
      </w:pPr>
      <w:rPr>
        <w:rFonts w:ascii="Symbol" w:hAnsi="Symbol" w:hint="default"/>
      </w:rPr>
    </w:lvl>
    <w:lvl w:ilvl="7" w:tplc="5202965E">
      <w:start w:val="1"/>
      <w:numFmt w:val="bullet"/>
      <w:lvlText w:val="o"/>
      <w:lvlJc w:val="left"/>
      <w:pPr>
        <w:ind w:left="5760" w:hanging="360"/>
      </w:pPr>
      <w:rPr>
        <w:rFonts w:ascii="Courier New" w:hAnsi="Courier New" w:hint="default"/>
      </w:rPr>
    </w:lvl>
    <w:lvl w:ilvl="8" w:tplc="16CAC40E">
      <w:start w:val="1"/>
      <w:numFmt w:val="bullet"/>
      <w:lvlText w:val=""/>
      <w:lvlJc w:val="left"/>
      <w:pPr>
        <w:ind w:left="6480" w:hanging="360"/>
      </w:pPr>
      <w:rPr>
        <w:rFonts w:ascii="Wingdings" w:hAnsi="Wingdings" w:hint="default"/>
      </w:rPr>
    </w:lvl>
  </w:abstractNum>
  <w:abstractNum w:abstractNumId="9" w15:restartNumberingAfterBreak="0">
    <w:nsid w:val="7562635C"/>
    <w:multiLevelType w:val="hybridMultilevel"/>
    <w:tmpl w:val="6464D2D2"/>
    <w:lvl w:ilvl="0" w:tplc="3A0AEC76">
      <w:start w:val="1"/>
      <w:numFmt w:val="bullet"/>
      <w:lvlText w:val="-"/>
      <w:lvlJc w:val="left"/>
      <w:pPr>
        <w:ind w:left="720" w:hanging="360"/>
      </w:pPr>
      <w:rPr>
        <w:rFonts w:ascii="Calibri" w:hAnsi="Calibri" w:hint="default"/>
      </w:rPr>
    </w:lvl>
    <w:lvl w:ilvl="1" w:tplc="13E247D2">
      <w:start w:val="1"/>
      <w:numFmt w:val="bullet"/>
      <w:lvlText w:val="o"/>
      <w:lvlJc w:val="left"/>
      <w:pPr>
        <w:ind w:left="1440" w:hanging="360"/>
      </w:pPr>
      <w:rPr>
        <w:rFonts w:ascii="Courier New" w:hAnsi="Courier New" w:hint="default"/>
      </w:rPr>
    </w:lvl>
    <w:lvl w:ilvl="2" w:tplc="D752F42A">
      <w:start w:val="1"/>
      <w:numFmt w:val="bullet"/>
      <w:lvlText w:val=""/>
      <w:lvlJc w:val="left"/>
      <w:pPr>
        <w:ind w:left="2160" w:hanging="360"/>
      </w:pPr>
      <w:rPr>
        <w:rFonts w:ascii="Wingdings" w:hAnsi="Wingdings" w:hint="default"/>
      </w:rPr>
    </w:lvl>
    <w:lvl w:ilvl="3" w:tplc="78D0493E">
      <w:start w:val="1"/>
      <w:numFmt w:val="bullet"/>
      <w:lvlText w:val=""/>
      <w:lvlJc w:val="left"/>
      <w:pPr>
        <w:ind w:left="2880" w:hanging="360"/>
      </w:pPr>
      <w:rPr>
        <w:rFonts w:ascii="Symbol" w:hAnsi="Symbol" w:hint="default"/>
      </w:rPr>
    </w:lvl>
    <w:lvl w:ilvl="4" w:tplc="2B4A3ACA">
      <w:start w:val="1"/>
      <w:numFmt w:val="bullet"/>
      <w:lvlText w:val="o"/>
      <w:lvlJc w:val="left"/>
      <w:pPr>
        <w:ind w:left="3600" w:hanging="360"/>
      </w:pPr>
      <w:rPr>
        <w:rFonts w:ascii="Courier New" w:hAnsi="Courier New" w:hint="default"/>
      </w:rPr>
    </w:lvl>
    <w:lvl w:ilvl="5" w:tplc="C28AC24E">
      <w:start w:val="1"/>
      <w:numFmt w:val="bullet"/>
      <w:lvlText w:val=""/>
      <w:lvlJc w:val="left"/>
      <w:pPr>
        <w:ind w:left="4320" w:hanging="360"/>
      </w:pPr>
      <w:rPr>
        <w:rFonts w:ascii="Wingdings" w:hAnsi="Wingdings" w:hint="default"/>
      </w:rPr>
    </w:lvl>
    <w:lvl w:ilvl="6" w:tplc="E6E0A724">
      <w:start w:val="1"/>
      <w:numFmt w:val="bullet"/>
      <w:lvlText w:val=""/>
      <w:lvlJc w:val="left"/>
      <w:pPr>
        <w:ind w:left="5040" w:hanging="360"/>
      </w:pPr>
      <w:rPr>
        <w:rFonts w:ascii="Symbol" w:hAnsi="Symbol" w:hint="default"/>
      </w:rPr>
    </w:lvl>
    <w:lvl w:ilvl="7" w:tplc="A4060A44">
      <w:start w:val="1"/>
      <w:numFmt w:val="bullet"/>
      <w:lvlText w:val="o"/>
      <w:lvlJc w:val="left"/>
      <w:pPr>
        <w:ind w:left="5760" w:hanging="360"/>
      </w:pPr>
      <w:rPr>
        <w:rFonts w:ascii="Courier New" w:hAnsi="Courier New" w:hint="default"/>
      </w:rPr>
    </w:lvl>
    <w:lvl w:ilvl="8" w:tplc="505E8B58">
      <w:start w:val="1"/>
      <w:numFmt w:val="bullet"/>
      <w:lvlText w:val=""/>
      <w:lvlJc w:val="left"/>
      <w:pPr>
        <w:ind w:left="6480" w:hanging="360"/>
      </w:pPr>
      <w:rPr>
        <w:rFonts w:ascii="Wingdings" w:hAnsi="Wingdings" w:hint="default"/>
      </w:rPr>
    </w:lvl>
  </w:abstractNum>
  <w:abstractNum w:abstractNumId="10" w15:restartNumberingAfterBreak="0">
    <w:nsid w:val="76843C67"/>
    <w:multiLevelType w:val="hybridMultilevel"/>
    <w:tmpl w:val="8B466C54"/>
    <w:lvl w:ilvl="0" w:tplc="74FEC18E">
      <w:start w:val="1"/>
      <w:numFmt w:val="bullet"/>
      <w:lvlText w:val="-"/>
      <w:lvlJc w:val="left"/>
      <w:pPr>
        <w:ind w:left="720" w:hanging="360"/>
      </w:pPr>
      <w:rPr>
        <w:rFonts w:ascii="Calibri" w:hAnsi="Calibri" w:hint="default"/>
      </w:rPr>
    </w:lvl>
    <w:lvl w:ilvl="1" w:tplc="18DAE762">
      <w:start w:val="1"/>
      <w:numFmt w:val="bullet"/>
      <w:lvlText w:val="o"/>
      <w:lvlJc w:val="left"/>
      <w:pPr>
        <w:ind w:left="1440" w:hanging="360"/>
      </w:pPr>
      <w:rPr>
        <w:rFonts w:ascii="Courier New" w:hAnsi="Courier New" w:hint="default"/>
      </w:rPr>
    </w:lvl>
    <w:lvl w:ilvl="2" w:tplc="44609E7C">
      <w:start w:val="1"/>
      <w:numFmt w:val="bullet"/>
      <w:lvlText w:val=""/>
      <w:lvlJc w:val="left"/>
      <w:pPr>
        <w:ind w:left="2160" w:hanging="360"/>
      </w:pPr>
      <w:rPr>
        <w:rFonts w:ascii="Wingdings" w:hAnsi="Wingdings" w:hint="default"/>
      </w:rPr>
    </w:lvl>
    <w:lvl w:ilvl="3" w:tplc="8CA89EA6">
      <w:start w:val="1"/>
      <w:numFmt w:val="bullet"/>
      <w:lvlText w:val=""/>
      <w:lvlJc w:val="left"/>
      <w:pPr>
        <w:ind w:left="2880" w:hanging="360"/>
      </w:pPr>
      <w:rPr>
        <w:rFonts w:ascii="Symbol" w:hAnsi="Symbol" w:hint="default"/>
      </w:rPr>
    </w:lvl>
    <w:lvl w:ilvl="4" w:tplc="EFEE3974">
      <w:start w:val="1"/>
      <w:numFmt w:val="bullet"/>
      <w:lvlText w:val="o"/>
      <w:lvlJc w:val="left"/>
      <w:pPr>
        <w:ind w:left="3600" w:hanging="360"/>
      </w:pPr>
      <w:rPr>
        <w:rFonts w:ascii="Courier New" w:hAnsi="Courier New" w:hint="default"/>
      </w:rPr>
    </w:lvl>
    <w:lvl w:ilvl="5" w:tplc="81A632D0">
      <w:start w:val="1"/>
      <w:numFmt w:val="bullet"/>
      <w:lvlText w:val=""/>
      <w:lvlJc w:val="left"/>
      <w:pPr>
        <w:ind w:left="4320" w:hanging="360"/>
      </w:pPr>
      <w:rPr>
        <w:rFonts w:ascii="Wingdings" w:hAnsi="Wingdings" w:hint="default"/>
      </w:rPr>
    </w:lvl>
    <w:lvl w:ilvl="6" w:tplc="9BC419D2">
      <w:start w:val="1"/>
      <w:numFmt w:val="bullet"/>
      <w:lvlText w:val=""/>
      <w:lvlJc w:val="left"/>
      <w:pPr>
        <w:ind w:left="5040" w:hanging="360"/>
      </w:pPr>
      <w:rPr>
        <w:rFonts w:ascii="Symbol" w:hAnsi="Symbol" w:hint="default"/>
      </w:rPr>
    </w:lvl>
    <w:lvl w:ilvl="7" w:tplc="071AC4FA">
      <w:start w:val="1"/>
      <w:numFmt w:val="bullet"/>
      <w:lvlText w:val="o"/>
      <w:lvlJc w:val="left"/>
      <w:pPr>
        <w:ind w:left="5760" w:hanging="360"/>
      </w:pPr>
      <w:rPr>
        <w:rFonts w:ascii="Courier New" w:hAnsi="Courier New" w:hint="default"/>
      </w:rPr>
    </w:lvl>
    <w:lvl w:ilvl="8" w:tplc="3F0ADB62">
      <w:start w:val="1"/>
      <w:numFmt w:val="bullet"/>
      <w:lvlText w:val=""/>
      <w:lvlJc w:val="left"/>
      <w:pPr>
        <w:ind w:left="6480" w:hanging="360"/>
      </w:pPr>
      <w:rPr>
        <w:rFonts w:ascii="Wingdings" w:hAnsi="Wingdings" w:hint="default"/>
      </w:rPr>
    </w:lvl>
  </w:abstractNum>
  <w:abstractNum w:abstractNumId="11" w15:restartNumberingAfterBreak="0">
    <w:nsid w:val="7F18BAAA"/>
    <w:multiLevelType w:val="hybridMultilevel"/>
    <w:tmpl w:val="AB1256CC"/>
    <w:lvl w:ilvl="0" w:tplc="6246ADFA">
      <w:start w:val="1"/>
      <w:numFmt w:val="bullet"/>
      <w:lvlText w:val="-"/>
      <w:lvlJc w:val="left"/>
      <w:pPr>
        <w:ind w:left="720" w:hanging="360"/>
      </w:pPr>
      <w:rPr>
        <w:rFonts w:ascii="Calibri" w:hAnsi="Calibri" w:hint="default"/>
      </w:rPr>
    </w:lvl>
    <w:lvl w:ilvl="1" w:tplc="F458543A">
      <w:start w:val="1"/>
      <w:numFmt w:val="bullet"/>
      <w:lvlText w:val="o"/>
      <w:lvlJc w:val="left"/>
      <w:pPr>
        <w:ind w:left="1440" w:hanging="360"/>
      </w:pPr>
      <w:rPr>
        <w:rFonts w:ascii="Courier New" w:hAnsi="Courier New" w:hint="default"/>
      </w:rPr>
    </w:lvl>
    <w:lvl w:ilvl="2" w:tplc="99561BD2">
      <w:start w:val="1"/>
      <w:numFmt w:val="bullet"/>
      <w:lvlText w:val=""/>
      <w:lvlJc w:val="left"/>
      <w:pPr>
        <w:ind w:left="2160" w:hanging="360"/>
      </w:pPr>
      <w:rPr>
        <w:rFonts w:ascii="Wingdings" w:hAnsi="Wingdings" w:hint="default"/>
      </w:rPr>
    </w:lvl>
    <w:lvl w:ilvl="3" w:tplc="B672BC84">
      <w:start w:val="1"/>
      <w:numFmt w:val="bullet"/>
      <w:lvlText w:val=""/>
      <w:lvlJc w:val="left"/>
      <w:pPr>
        <w:ind w:left="2880" w:hanging="360"/>
      </w:pPr>
      <w:rPr>
        <w:rFonts w:ascii="Symbol" w:hAnsi="Symbol" w:hint="default"/>
      </w:rPr>
    </w:lvl>
    <w:lvl w:ilvl="4" w:tplc="9AC0236C">
      <w:start w:val="1"/>
      <w:numFmt w:val="bullet"/>
      <w:lvlText w:val="o"/>
      <w:lvlJc w:val="left"/>
      <w:pPr>
        <w:ind w:left="3600" w:hanging="360"/>
      </w:pPr>
      <w:rPr>
        <w:rFonts w:ascii="Courier New" w:hAnsi="Courier New" w:hint="default"/>
      </w:rPr>
    </w:lvl>
    <w:lvl w:ilvl="5" w:tplc="4A867D3E">
      <w:start w:val="1"/>
      <w:numFmt w:val="bullet"/>
      <w:lvlText w:val=""/>
      <w:lvlJc w:val="left"/>
      <w:pPr>
        <w:ind w:left="4320" w:hanging="360"/>
      </w:pPr>
      <w:rPr>
        <w:rFonts w:ascii="Wingdings" w:hAnsi="Wingdings" w:hint="default"/>
      </w:rPr>
    </w:lvl>
    <w:lvl w:ilvl="6" w:tplc="5A48D312">
      <w:start w:val="1"/>
      <w:numFmt w:val="bullet"/>
      <w:lvlText w:val=""/>
      <w:lvlJc w:val="left"/>
      <w:pPr>
        <w:ind w:left="5040" w:hanging="360"/>
      </w:pPr>
      <w:rPr>
        <w:rFonts w:ascii="Symbol" w:hAnsi="Symbol" w:hint="default"/>
      </w:rPr>
    </w:lvl>
    <w:lvl w:ilvl="7" w:tplc="046AD3FE">
      <w:start w:val="1"/>
      <w:numFmt w:val="bullet"/>
      <w:lvlText w:val="o"/>
      <w:lvlJc w:val="left"/>
      <w:pPr>
        <w:ind w:left="5760" w:hanging="360"/>
      </w:pPr>
      <w:rPr>
        <w:rFonts w:ascii="Courier New" w:hAnsi="Courier New" w:hint="default"/>
      </w:rPr>
    </w:lvl>
    <w:lvl w:ilvl="8" w:tplc="77D818BC">
      <w:start w:val="1"/>
      <w:numFmt w:val="bullet"/>
      <w:lvlText w:val=""/>
      <w:lvlJc w:val="left"/>
      <w:pPr>
        <w:ind w:left="6480" w:hanging="360"/>
      </w:pPr>
      <w:rPr>
        <w:rFonts w:ascii="Wingdings" w:hAnsi="Wingdings" w:hint="default"/>
      </w:rPr>
    </w:lvl>
  </w:abstractNum>
  <w:num w:numId="1" w16cid:durableId="1139151488">
    <w:abstractNumId w:val="8"/>
  </w:num>
  <w:num w:numId="2" w16cid:durableId="2118137945">
    <w:abstractNumId w:val="7"/>
  </w:num>
  <w:num w:numId="3" w16cid:durableId="2100176535">
    <w:abstractNumId w:val="1"/>
  </w:num>
  <w:num w:numId="4" w16cid:durableId="144663627">
    <w:abstractNumId w:val="4"/>
  </w:num>
  <w:num w:numId="5" w16cid:durableId="735321623">
    <w:abstractNumId w:val="10"/>
  </w:num>
  <w:num w:numId="6" w16cid:durableId="765225596">
    <w:abstractNumId w:val="11"/>
  </w:num>
  <w:num w:numId="7" w16cid:durableId="1429882813">
    <w:abstractNumId w:val="9"/>
  </w:num>
  <w:num w:numId="8" w16cid:durableId="1124158296">
    <w:abstractNumId w:val="5"/>
  </w:num>
  <w:num w:numId="9" w16cid:durableId="387581722">
    <w:abstractNumId w:val="0"/>
  </w:num>
  <w:num w:numId="10" w16cid:durableId="976372830">
    <w:abstractNumId w:val="2"/>
  </w:num>
  <w:num w:numId="11" w16cid:durableId="1275668293">
    <w:abstractNumId w:val="3"/>
  </w:num>
  <w:num w:numId="12" w16cid:durableId="122390883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dsfe2xjspxr9e0fd5pp50m2psf5rz5ze95&quot;&gt;My EndNote Library&lt;record-ids&gt;&lt;item&gt;2&lt;/item&gt;&lt;item&gt;3&lt;/item&gt;&lt;item&gt;4&lt;/item&gt;&lt;/record-ids&gt;&lt;/item&gt;&lt;/Libraries&gt;"/>
  </w:docVars>
  <w:rsids>
    <w:rsidRoot w:val="002779CC"/>
    <w:rsid w:val="000037CC"/>
    <w:rsid w:val="0006530A"/>
    <w:rsid w:val="000721ED"/>
    <w:rsid w:val="000812EB"/>
    <w:rsid w:val="00095F4E"/>
    <w:rsid w:val="000F6831"/>
    <w:rsid w:val="00142AFE"/>
    <w:rsid w:val="00150B64"/>
    <w:rsid w:val="00154EE7"/>
    <w:rsid w:val="001602B8"/>
    <w:rsid w:val="001812FA"/>
    <w:rsid w:val="001846A2"/>
    <w:rsid w:val="00194329"/>
    <w:rsid w:val="001A1445"/>
    <w:rsid w:val="001D6CE5"/>
    <w:rsid w:val="001E0A35"/>
    <w:rsid w:val="001E0E65"/>
    <w:rsid w:val="002021A4"/>
    <w:rsid w:val="00213AD2"/>
    <w:rsid w:val="00214AEA"/>
    <w:rsid w:val="002211A6"/>
    <w:rsid w:val="00236680"/>
    <w:rsid w:val="002525FF"/>
    <w:rsid w:val="00273BA1"/>
    <w:rsid w:val="002779CC"/>
    <w:rsid w:val="00283A95"/>
    <w:rsid w:val="00291716"/>
    <w:rsid w:val="002A0A8C"/>
    <w:rsid w:val="002C3189"/>
    <w:rsid w:val="002E0E96"/>
    <w:rsid w:val="002E1094"/>
    <w:rsid w:val="002E4E38"/>
    <w:rsid w:val="002E76F0"/>
    <w:rsid w:val="00306CBA"/>
    <w:rsid w:val="00333C33"/>
    <w:rsid w:val="003630C1"/>
    <w:rsid w:val="00363219"/>
    <w:rsid w:val="0036774E"/>
    <w:rsid w:val="003A1D62"/>
    <w:rsid w:val="003D071E"/>
    <w:rsid w:val="00421382"/>
    <w:rsid w:val="0044471A"/>
    <w:rsid w:val="0045724B"/>
    <w:rsid w:val="0046753D"/>
    <w:rsid w:val="00475CA3"/>
    <w:rsid w:val="00491FBE"/>
    <w:rsid w:val="004B5438"/>
    <w:rsid w:val="004E5EE1"/>
    <w:rsid w:val="005018BB"/>
    <w:rsid w:val="00522B40"/>
    <w:rsid w:val="00544FCC"/>
    <w:rsid w:val="00550D2D"/>
    <w:rsid w:val="00564994"/>
    <w:rsid w:val="00573073"/>
    <w:rsid w:val="005C1317"/>
    <w:rsid w:val="005E0E7D"/>
    <w:rsid w:val="006172C5"/>
    <w:rsid w:val="006524B4"/>
    <w:rsid w:val="006574CA"/>
    <w:rsid w:val="00673D49"/>
    <w:rsid w:val="006749C7"/>
    <w:rsid w:val="006A1D28"/>
    <w:rsid w:val="006E0C49"/>
    <w:rsid w:val="006E5393"/>
    <w:rsid w:val="00705A9C"/>
    <w:rsid w:val="007060F7"/>
    <w:rsid w:val="00761750"/>
    <w:rsid w:val="00762B7A"/>
    <w:rsid w:val="00766914"/>
    <w:rsid w:val="00772BF3"/>
    <w:rsid w:val="007B0003"/>
    <w:rsid w:val="007C07DD"/>
    <w:rsid w:val="007F1366"/>
    <w:rsid w:val="007F41A7"/>
    <w:rsid w:val="007F5D57"/>
    <w:rsid w:val="0080443B"/>
    <w:rsid w:val="00815138"/>
    <w:rsid w:val="008542A9"/>
    <w:rsid w:val="008558E2"/>
    <w:rsid w:val="00863D99"/>
    <w:rsid w:val="00874217"/>
    <w:rsid w:val="008779D1"/>
    <w:rsid w:val="00885EC0"/>
    <w:rsid w:val="00892F0D"/>
    <w:rsid w:val="00897389"/>
    <w:rsid w:val="008C5302"/>
    <w:rsid w:val="008C72A1"/>
    <w:rsid w:val="008D1620"/>
    <w:rsid w:val="008D3D42"/>
    <w:rsid w:val="008D6D21"/>
    <w:rsid w:val="008E03D1"/>
    <w:rsid w:val="008E0DB0"/>
    <w:rsid w:val="008E1D04"/>
    <w:rsid w:val="008E202F"/>
    <w:rsid w:val="008E4592"/>
    <w:rsid w:val="008F3494"/>
    <w:rsid w:val="009002AA"/>
    <w:rsid w:val="009077C2"/>
    <w:rsid w:val="00921A44"/>
    <w:rsid w:val="00961E6A"/>
    <w:rsid w:val="00975C05"/>
    <w:rsid w:val="00976021"/>
    <w:rsid w:val="00981327"/>
    <w:rsid w:val="009C7973"/>
    <w:rsid w:val="009D0C95"/>
    <w:rsid w:val="00A018B9"/>
    <w:rsid w:val="00A156F4"/>
    <w:rsid w:val="00A42F27"/>
    <w:rsid w:val="00A5530F"/>
    <w:rsid w:val="00A60636"/>
    <w:rsid w:val="00A71EB7"/>
    <w:rsid w:val="00A94CC5"/>
    <w:rsid w:val="00A95FA8"/>
    <w:rsid w:val="00AE30B9"/>
    <w:rsid w:val="00AF3CE0"/>
    <w:rsid w:val="00B00F3C"/>
    <w:rsid w:val="00B01827"/>
    <w:rsid w:val="00B34BC1"/>
    <w:rsid w:val="00B514BC"/>
    <w:rsid w:val="00B54D7E"/>
    <w:rsid w:val="00B6604E"/>
    <w:rsid w:val="00B7467F"/>
    <w:rsid w:val="00B84189"/>
    <w:rsid w:val="00B8690C"/>
    <w:rsid w:val="00BA6252"/>
    <w:rsid w:val="00BC4AE6"/>
    <w:rsid w:val="00BD1F1E"/>
    <w:rsid w:val="00BE01D5"/>
    <w:rsid w:val="00C11452"/>
    <w:rsid w:val="00C163A6"/>
    <w:rsid w:val="00C50AA4"/>
    <w:rsid w:val="00C51030"/>
    <w:rsid w:val="00C538C0"/>
    <w:rsid w:val="00C61508"/>
    <w:rsid w:val="00C92178"/>
    <w:rsid w:val="00CB3D80"/>
    <w:rsid w:val="00CE216B"/>
    <w:rsid w:val="00CF1EA2"/>
    <w:rsid w:val="00D03468"/>
    <w:rsid w:val="00D3092A"/>
    <w:rsid w:val="00D479ED"/>
    <w:rsid w:val="00D71ADF"/>
    <w:rsid w:val="00DA1008"/>
    <w:rsid w:val="00DA3A55"/>
    <w:rsid w:val="00DC4C84"/>
    <w:rsid w:val="00DD632F"/>
    <w:rsid w:val="00E51833"/>
    <w:rsid w:val="00E713AB"/>
    <w:rsid w:val="00E856EC"/>
    <w:rsid w:val="00E9740B"/>
    <w:rsid w:val="00EA1BBF"/>
    <w:rsid w:val="00EC2C37"/>
    <w:rsid w:val="00EC3947"/>
    <w:rsid w:val="00EC5105"/>
    <w:rsid w:val="00EE03F0"/>
    <w:rsid w:val="00EE7293"/>
    <w:rsid w:val="00EF75E3"/>
    <w:rsid w:val="00F51A94"/>
    <w:rsid w:val="00F57AC8"/>
    <w:rsid w:val="00F6435A"/>
    <w:rsid w:val="00F762E4"/>
    <w:rsid w:val="00F77A42"/>
    <w:rsid w:val="00F873D2"/>
    <w:rsid w:val="00FA0D65"/>
    <w:rsid w:val="00FB5E3C"/>
    <w:rsid w:val="00FD6D96"/>
    <w:rsid w:val="014E9E34"/>
    <w:rsid w:val="01C6936B"/>
    <w:rsid w:val="01F6C038"/>
    <w:rsid w:val="02A440A6"/>
    <w:rsid w:val="02B150C2"/>
    <w:rsid w:val="03C20E39"/>
    <w:rsid w:val="03EECCD7"/>
    <w:rsid w:val="03F055D6"/>
    <w:rsid w:val="04514146"/>
    <w:rsid w:val="047174A5"/>
    <w:rsid w:val="04EE1AAB"/>
    <w:rsid w:val="0546D539"/>
    <w:rsid w:val="064EC760"/>
    <w:rsid w:val="064EF59E"/>
    <w:rsid w:val="0678E141"/>
    <w:rsid w:val="07145945"/>
    <w:rsid w:val="07C2DBC5"/>
    <w:rsid w:val="07EE9432"/>
    <w:rsid w:val="083C42E5"/>
    <w:rsid w:val="086601BC"/>
    <w:rsid w:val="089FEF8A"/>
    <w:rsid w:val="090914D2"/>
    <w:rsid w:val="0927E680"/>
    <w:rsid w:val="0930D86C"/>
    <w:rsid w:val="09738B4A"/>
    <w:rsid w:val="099AF063"/>
    <w:rsid w:val="09C4734B"/>
    <w:rsid w:val="0A44E5FE"/>
    <w:rsid w:val="0A5E0E5B"/>
    <w:rsid w:val="0AA4C9CF"/>
    <w:rsid w:val="0ADC581D"/>
    <w:rsid w:val="0AEC6D95"/>
    <w:rsid w:val="0B0F5BAB"/>
    <w:rsid w:val="0B22E92E"/>
    <w:rsid w:val="0B29BAA6"/>
    <w:rsid w:val="0B4770B8"/>
    <w:rsid w:val="0B4B3624"/>
    <w:rsid w:val="0B6043AC"/>
    <w:rsid w:val="0C883DF6"/>
    <w:rsid w:val="0C8C91E2"/>
    <w:rsid w:val="0D3972DF"/>
    <w:rsid w:val="0D5AFF6C"/>
    <w:rsid w:val="0DA52A63"/>
    <w:rsid w:val="0DCBF566"/>
    <w:rsid w:val="0DF9A833"/>
    <w:rsid w:val="0E240E57"/>
    <w:rsid w:val="0ED54340"/>
    <w:rsid w:val="0EDAB640"/>
    <w:rsid w:val="0EE086C1"/>
    <w:rsid w:val="0EEB7914"/>
    <w:rsid w:val="0FE1BAA7"/>
    <w:rsid w:val="0FFD0C94"/>
    <w:rsid w:val="10AB016F"/>
    <w:rsid w:val="10C40768"/>
    <w:rsid w:val="10DA4ADC"/>
    <w:rsid w:val="114BAE37"/>
    <w:rsid w:val="116DEDB7"/>
    <w:rsid w:val="1198DCF5"/>
    <w:rsid w:val="11AC8F10"/>
    <w:rsid w:val="122DA973"/>
    <w:rsid w:val="125EA369"/>
    <w:rsid w:val="12D75094"/>
    <w:rsid w:val="131A6D90"/>
    <w:rsid w:val="132C572F"/>
    <w:rsid w:val="1334AD56"/>
    <w:rsid w:val="134DB15A"/>
    <w:rsid w:val="1377B4C7"/>
    <w:rsid w:val="13B0DC01"/>
    <w:rsid w:val="1417F920"/>
    <w:rsid w:val="143689FF"/>
    <w:rsid w:val="14CE4E51"/>
    <w:rsid w:val="15C2BECC"/>
    <w:rsid w:val="15D6B2CF"/>
    <w:rsid w:val="16642715"/>
    <w:rsid w:val="16697C3D"/>
    <w:rsid w:val="16CD95F5"/>
    <w:rsid w:val="1702FD22"/>
    <w:rsid w:val="17306DD4"/>
    <w:rsid w:val="173662A4"/>
    <w:rsid w:val="1748C482"/>
    <w:rsid w:val="17BAEFBB"/>
    <w:rsid w:val="17D673B8"/>
    <w:rsid w:val="17E9FEE9"/>
    <w:rsid w:val="180C2E20"/>
    <w:rsid w:val="18734BCA"/>
    <w:rsid w:val="18BF3967"/>
    <w:rsid w:val="190F7D8E"/>
    <w:rsid w:val="1915F80D"/>
    <w:rsid w:val="19EDCFEC"/>
    <w:rsid w:val="1A320076"/>
    <w:rsid w:val="1A50209F"/>
    <w:rsid w:val="1A57401B"/>
    <w:rsid w:val="1A5B09C8"/>
    <w:rsid w:val="1ABC3E21"/>
    <w:rsid w:val="1B452FC4"/>
    <w:rsid w:val="1B4DB2D4"/>
    <w:rsid w:val="1B617E82"/>
    <w:rsid w:val="1BB8A5DC"/>
    <w:rsid w:val="1BD7778A"/>
    <w:rsid w:val="1BF6DA29"/>
    <w:rsid w:val="1C12F6E3"/>
    <w:rsid w:val="1C78BA47"/>
    <w:rsid w:val="1CC73D3C"/>
    <w:rsid w:val="1CFC4C92"/>
    <w:rsid w:val="1DAEC744"/>
    <w:rsid w:val="1E8DAD27"/>
    <w:rsid w:val="1EE5B802"/>
    <w:rsid w:val="1EF4BFEE"/>
    <w:rsid w:val="1F095C90"/>
    <w:rsid w:val="1F6FCFDA"/>
    <w:rsid w:val="1FD324BD"/>
    <w:rsid w:val="216FD8C8"/>
    <w:rsid w:val="21C3D9A2"/>
    <w:rsid w:val="21C5FBC5"/>
    <w:rsid w:val="21DC87D6"/>
    <w:rsid w:val="222082AE"/>
    <w:rsid w:val="222BA1FA"/>
    <w:rsid w:val="22638ECE"/>
    <w:rsid w:val="22A54B9B"/>
    <w:rsid w:val="22A7709C"/>
    <w:rsid w:val="22FDA262"/>
    <w:rsid w:val="2361CC26"/>
    <w:rsid w:val="23C80514"/>
    <w:rsid w:val="23CD4734"/>
    <w:rsid w:val="24244524"/>
    <w:rsid w:val="24649533"/>
    <w:rsid w:val="24706DE6"/>
    <w:rsid w:val="248C0DC7"/>
    <w:rsid w:val="24ABA0C8"/>
    <w:rsid w:val="24EBC0D2"/>
    <w:rsid w:val="25B3171B"/>
    <w:rsid w:val="25DF115E"/>
    <w:rsid w:val="2621360D"/>
    <w:rsid w:val="264D8492"/>
    <w:rsid w:val="26E8501A"/>
    <w:rsid w:val="27A53878"/>
    <w:rsid w:val="27D69522"/>
    <w:rsid w:val="27D8C9E2"/>
    <w:rsid w:val="281F42B7"/>
    <w:rsid w:val="28840E69"/>
    <w:rsid w:val="28C795F5"/>
    <w:rsid w:val="28D30923"/>
    <w:rsid w:val="28FE4856"/>
    <w:rsid w:val="2916B220"/>
    <w:rsid w:val="291C90CE"/>
    <w:rsid w:val="295CC2C0"/>
    <w:rsid w:val="29654F95"/>
    <w:rsid w:val="2974D16C"/>
    <w:rsid w:val="29F6CF90"/>
    <w:rsid w:val="2A107266"/>
    <w:rsid w:val="2A14E280"/>
    <w:rsid w:val="2A1F9BC9"/>
    <w:rsid w:val="2ACF9F11"/>
    <w:rsid w:val="2B10A1CD"/>
    <w:rsid w:val="2BB12369"/>
    <w:rsid w:val="2BD07695"/>
    <w:rsid w:val="2CD47A15"/>
    <w:rsid w:val="2CE0788F"/>
    <w:rsid w:val="2CF4C0C7"/>
    <w:rsid w:val="2D2E87B3"/>
    <w:rsid w:val="2D411125"/>
    <w:rsid w:val="2DE6649D"/>
    <w:rsid w:val="2E7FFFD8"/>
    <w:rsid w:val="2EDA2790"/>
    <w:rsid w:val="2F49FECD"/>
    <w:rsid w:val="30404F2E"/>
    <w:rsid w:val="306046EC"/>
    <w:rsid w:val="309522DF"/>
    <w:rsid w:val="30BB8AEC"/>
    <w:rsid w:val="30D0869B"/>
    <w:rsid w:val="30ED62AD"/>
    <w:rsid w:val="30F107F9"/>
    <w:rsid w:val="3103EEBE"/>
    <w:rsid w:val="31121621"/>
    <w:rsid w:val="311EA2E5"/>
    <w:rsid w:val="31454190"/>
    <w:rsid w:val="317FE351"/>
    <w:rsid w:val="324A7200"/>
    <w:rsid w:val="324F3C18"/>
    <w:rsid w:val="326C56FC"/>
    <w:rsid w:val="331BB3B2"/>
    <w:rsid w:val="34099788"/>
    <w:rsid w:val="340AE282"/>
    <w:rsid w:val="3468659A"/>
    <w:rsid w:val="34B0CAB3"/>
    <w:rsid w:val="34C1A986"/>
    <w:rsid w:val="34C8BE89"/>
    <w:rsid w:val="35052CF1"/>
    <w:rsid w:val="35270EA4"/>
    <w:rsid w:val="3545A70E"/>
    <w:rsid w:val="358212C2"/>
    <w:rsid w:val="359DD56D"/>
    <w:rsid w:val="35D7EA79"/>
    <w:rsid w:val="366009CD"/>
    <w:rsid w:val="3688C551"/>
    <w:rsid w:val="36896D94"/>
    <w:rsid w:val="372018CA"/>
    <w:rsid w:val="3763CC80"/>
    <w:rsid w:val="3773BADA"/>
    <w:rsid w:val="37A0F8AD"/>
    <w:rsid w:val="382912A3"/>
    <w:rsid w:val="38847313"/>
    <w:rsid w:val="38B9FB85"/>
    <w:rsid w:val="38D5762F"/>
    <w:rsid w:val="390F8B3B"/>
    <w:rsid w:val="3920D931"/>
    <w:rsid w:val="392A8C26"/>
    <w:rsid w:val="392D5EB9"/>
    <w:rsid w:val="393A9331"/>
    <w:rsid w:val="39C4E304"/>
    <w:rsid w:val="3A0CAE89"/>
    <w:rsid w:val="3A1CDA37"/>
    <w:rsid w:val="3A3133A7"/>
    <w:rsid w:val="3A37C0B1"/>
    <w:rsid w:val="3A53D477"/>
    <w:rsid w:val="3A7768E1"/>
    <w:rsid w:val="3A87C588"/>
    <w:rsid w:val="3B05D45E"/>
    <w:rsid w:val="3B43F3A0"/>
    <w:rsid w:val="3B60B365"/>
    <w:rsid w:val="3B630C78"/>
    <w:rsid w:val="3BC3866C"/>
    <w:rsid w:val="3CC342A0"/>
    <w:rsid w:val="3D0D5C52"/>
    <w:rsid w:val="3D134EC6"/>
    <w:rsid w:val="3E5FD1B7"/>
    <w:rsid w:val="3EA17A3A"/>
    <w:rsid w:val="3EFDFCC3"/>
    <w:rsid w:val="3F1C68E0"/>
    <w:rsid w:val="3FAD639B"/>
    <w:rsid w:val="3FB3DC14"/>
    <w:rsid w:val="3FC7D246"/>
    <w:rsid w:val="3FC9544B"/>
    <w:rsid w:val="3FE0EBC5"/>
    <w:rsid w:val="405131C9"/>
    <w:rsid w:val="408CB941"/>
    <w:rsid w:val="40C4C569"/>
    <w:rsid w:val="40ED458F"/>
    <w:rsid w:val="4174CCA8"/>
    <w:rsid w:val="41D91AFC"/>
    <w:rsid w:val="42476D6D"/>
    <w:rsid w:val="42A6F1D5"/>
    <w:rsid w:val="42F59EAC"/>
    <w:rsid w:val="4328E97F"/>
    <w:rsid w:val="439CF3B7"/>
    <w:rsid w:val="43A0865F"/>
    <w:rsid w:val="4412ECBF"/>
    <w:rsid w:val="4459A0D0"/>
    <w:rsid w:val="45BBB96B"/>
    <w:rsid w:val="45CC85EE"/>
    <w:rsid w:val="466AE39C"/>
    <w:rsid w:val="46C0AA0C"/>
    <w:rsid w:val="46D97776"/>
    <w:rsid w:val="46DC73BE"/>
    <w:rsid w:val="476616BC"/>
    <w:rsid w:val="478BC1CE"/>
    <w:rsid w:val="478E6FB7"/>
    <w:rsid w:val="4819682B"/>
    <w:rsid w:val="482C7561"/>
    <w:rsid w:val="484F83D6"/>
    <w:rsid w:val="487EA2C9"/>
    <w:rsid w:val="48F9A9D0"/>
    <w:rsid w:val="4922F716"/>
    <w:rsid w:val="496DFDCA"/>
    <w:rsid w:val="49C28E65"/>
    <w:rsid w:val="49D883E0"/>
    <w:rsid w:val="49E9E439"/>
    <w:rsid w:val="4A2063C2"/>
    <w:rsid w:val="4A41F76B"/>
    <w:rsid w:val="4B446B7D"/>
    <w:rsid w:val="4BA9FD0A"/>
    <w:rsid w:val="4BFE5B9A"/>
    <w:rsid w:val="4C08F130"/>
    <w:rsid w:val="4CB31AB9"/>
    <w:rsid w:val="4CB97FD5"/>
    <w:rsid w:val="4CBE5E1D"/>
    <w:rsid w:val="4CC38C58"/>
    <w:rsid w:val="4D2FB8C0"/>
    <w:rsid w:val="4D545160"/>
    <w:rsid w:val="4D728C49"/>
    <w:rsid w:val="4D92FD8A"/>
    <w:rsid w:val="4DBE14BD"/>
    <w:rsid w:val="4DCD1AF3"/>
    <w:rsid w:val="4E363C34"/>
    <w:rsid w:val="4E453959"/>
    <w:rsid w:val="4E835911"/>
    <w:rsid w:val="4EBF4DFE"/>
    <w:rsid w:val="4EF52C13"/>
    <w:rsid w:val="4F11C5E7"/>
    <w:rsid w:val="4F92389A"/>
    <w:rsid w:val="501E3766"/>
    <w:rsid w:val="5073DE52"/>
    <w:rsid w:val="5090166A"/>
    <w:rsid w:val="50A4CD39"/>
    <w:rsid w:val="5105D08D"/>
    <w:rsid w:val="518C5D47"/>
    <w:rsid w:val="51C06015"/>
    <w:rsid w:val="51E5CB0A"/>
    <w:rsid w:val="52273AD1"/>
    <w:rsid w:val="5233189E"/>
    <w:rsid w:val="527A2C0A"/>
    <w:rsid w:val="52FCC97F"/>
    <w:rsid w:val="53306ED5"/>
    <w:rsid w:val="53C4E551"/>
    <w:rsid w:val="54739EB8"/>
    <w:rsid w:val="54AE44DE"/>
    <w:rsid w:val="55683477"/>
    <w:rsid w:val="55C149E3"/>
    <w:rsid w:val="55C8BA8A"/>
    <w:rsid w:val="55E4BF90"/>
    <w:rsid w:val="566133B3"/>
    <w:rsid w:val="567E9B91"/>
    <w:rsid w:val="5688F4EC"/>
    <w:rsid w:val="56AD2A46"/>
    <w:rsid w:val="56BDF991"/>
    <w:rsid w:val="56EF34A0"/>
    <w:rsid w:val="573CE73D"/>
    <w:rsid w:val="574AB953"/>
    <w:rsid w:val="57C6271E"/>
    <w:rsid w:val="57FD2408"/>
    <w:rsid w:val="57FFBEEE"/>
    <w:rsid w:val="5852356F"/>
    <w:rsid w:val="587285CC"/>
    <w:rsid w:val="58777F80"/>
    <w:rsid w:val="589FD539"/>
    <w:rsid w:val="59052FCD"/>
    <w:rsid w:val="59391AE0"/>
    <w:rsid w:val="595E60F0"/>
    <w:rsid w:val="599B8F4F"/>
    <w:rsid w:val="5A227D3D"/>
    <w:rsid w:val="5A81B370"/>
    <w:rsid w:val="5AEF65FA"/>
    <w:rsid w:val="5B733B03"/>
    <w:rsid w:val="5B859400"/>
    <w:rsid w:val="5B995CB2"/>
    <w:rsid w:val="5C699BA8"/>
    <w:rsid w:val="5CA701EB"/>
    <w:rsid w:val="5CDF0E13"/>
    <w:rsid w:val="5CF83670"/>
    <w:rsid w:val="5DA03579"/>
    <w:rsid w:val="5DB04FC5"/>
    <w:rsid w:val="5E220660"/>
    <w:rsid w:val="5E22580A"/>
    <w:rsid w:val="5E3BC99D"/>
    <w:rsid w:val="5E634AA9"/>
    <w:rsid w:val="5E8777EF"/>
    <w:rsid w:val="5EB4F380"/>
    <w:rsid w:val="5F165025"/>
    <w:rsid w:val="5F19FE39"/>
    <w:rsid w:val="5F1DCB77"/>
    <w:rsid w:val="5F53D683"/>
    <w:rsid w:val="5F731D62"/>
    <w:rsid w:val="5FA464AD"/>
    <w:rsid w:val="5FB3E2C1"/>
    <w:rsid w:val="5FC9F647"/>
    <w:rsid w:val="5FCA1602"/>
    <w:rsid w:val="6024C7BC"/>
    <w:rsid w:val="605A74E2"/>
    <w:rsid w:val="60B22086"/>
    <w:rsid w:val="6120B060"/>
    <w:rsid w:val="6121DE55"/>
    <w:rsid w:val="614C1A4B"/>
    <w:rsid w:val="616B6F80"/>
    <w:rsid w:val="617669D6"/>
    <w:rsid w:val="618A9DAC"/>
    <w:rsid w:val="621E29F1"/>
    <w:rsid w:val="6252E6C6"/>
    <w:rsid w:val="62670077"/>
    <w:rsid w:val="627A6CD2"/>
    <w:rsid w:val="62C43EFF"/>
    <w:rsid w:val="62E7EAAC"/>
    <w:rsid w:val="634BB0F1"/>
    <w:rsid w:val="63914A76"/>
    <w:rsid w:val="63B8DCDE"/>
    <w:rsid w:val="65395F50"/>
    <w:rsid w:val="65E14C28"/>
    <w:rsid w:val="66667B18"/>
    <w:rsid w:val="6666CBDD"/>
    <w:rsid w:val="666853FC"/>
    <w:rsid w:val="66788E5A"/>
    <w:rsid w:val="66C6CE93"/>
    <w:rsid w:val="675F1F91"/>
    <w:rsid w:val="67911FD9"/>
    <w:rsid w:val="6874C48D"/>
    <w:rsid w:val="68A31DAD"/>
    <w:rsid w:val="68A79464"/>
    <w:rsid w:val="691DB9A2"/>
    <w:rsid w:val="69586D8F"/>
    <w:rsid w:val="69B9A09F"/>
    <w:rsid w:val="6A07F072"/>
    <w:rsid w:val="6A0D5217"/>
    <w:rsid w:val="6A0F47EB"/>
    <w:rsid w:val="6B11BD07"/>
    <w:rsid w:val="6B1A6F25"/>
    <w:rsid w:val="6B41CDB1"/>
    <w:rsid w:val="6B4C13E8"/>
    <w:rsid w:val="6BE5F656"/>
    <w:rsid w:val="6C2AB9DF"/>
    <w:rsid w:val="6CDD9E12"/>
    <w:rsid w:val="6D3A2977"/>
    <w:rsid w:val="6D47B9D6"/>
    <w:rsid w:val="6D630301"/>
    <w:rsid w:val="6D6A6E3E"/>
    <w:rsid w:val="6D6D20A9"/>
    <w:rsid w:val="6D99DD89"/>
    <w:rsid w:val="6DCE6115"/>
    <w:rsid w:val="6E07BE20"/>
    <w:rsid w:val="6E23B79E"/>
    <w:rsid w:val="6E2BAEFF"/>
    <w:rsid w:val="6E3E7566"/>
    <w:rsid w:val="6E619EFA"/>
    <w:rsid w:val="6E63AF53"/>
    <w:rsid w:val="6E9C2BF3"/>
    <w:rsid w:val="6F56E884"/>
    <w:rsid w:val="6F8397DE"/>
    <w:rsid w:val="6F9247DE"/>
    <w:rsid w:val="6FFC1677"/>
    <w:rsid w:val="705DBD40"/>
    <w:rsid w:val="705DD2CB"/>
    <w:rsid w:val="7071A8C8"/>
    <w:rsid w:val="71209592"/>
    <w:rsid w:val="71B10D92"/>
    <w:rsid w:val="720D1E21"/>
    <w:rsid w:val="725F7597"/>
    <w:rsid w:val="7281622C"/>
    <w:rsid w:val="732A1E18"/>
    <w:rsid w:val="738115F5"/>
    <w:rsid w:val="73E05D33"/>
    <w:rsid w:val="741482B4"/>
    <w:rsid w:val="753EEA60"/>
    <w:rsid w:val="75B1C6A5"/>
    <w:rsid w:val="75CC8B03"/>
    <w:rsid w:val="76659C8B"/>
    <w:rsid w:val="76B3D667"/>
    <w:rsid w:val="77A008F1"/>
    <w:rsid w:val="77B84B0E"/>
    <w:rsid w:val="786311B4"/>
    <w:rsid w:val="7891C83F"/>
    <w:rsid w:val="78B9A706"/>
    <w:rsid w:val="794B018A"/>
    <w:rsid w:val="7958190B"/>
    <w:rsid w:val="798960E2"/>
    <w:rsid w:val="79C5F976"/>
    <w:rsid w:val="79E6E6C1"/>
    <w:rsid w:val="7A4BB3F7"/>
    <w:rsid w:val="7A636498"/>
    <w:rsid w:val="7A6EC3A2"/>
    <w:rsid w:val="7A939928"/>
    <w:rsid w:val="7AE6D1EB"/>
    <w:rsid w:val="7AFD4960"/>
    <w:rsid w:val="7C1F5227"/>
    <w:rsid w:val="7C5F74A6"/>
    <w:rsid w:val="7C60343B"/>
    <w:rsid w:val="7C88797C"/>
    <w:rsid w:val="7D2317EB"/>
    <w:rsid w:val="7D6662F5"/>
    <w:rsid w:val="7DA6CAC6"/>
    <w:rsid w:val="7DB65BBE"/>
    <w:rsid w:val="7E0D71AE"/>
    <w:rsid w:val="7E1E72AD"/>
    <w:rsid w:val="7E5DDF09"/>
    <w:rsid w:val="7F1CDAA1"/>
    <w:rsid w:val="7FCB56A7"/>
    <w:rsid w:val="7FD9C1FD"/>
    <w:rsid w:val="7FF112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BB9CB"/>
  <w15:chartTrackingRefBased/>
  <w15:docId w15:val="{60EC7032-EF93-4AC3-9E98-E25E9D0F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79CC"/>
    <w:rPr>
      <w:lang w:val="nl-NL"/>
    </w:rPr>
  </w:style>
  <w:style w:type="paragraph" w:styleId="Kop1">
    <w:name w:val="heading 1"/>
    <w:basedOn w:val="Standaard"/>
    <w:next w:val="Standaard"/>
    <w:link w:val="Kop1Char"/>
    <w:uiPriority w:val="9"/>
    <w:qFormat/>
    <w:rsid w:val="002779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779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779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779C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79CC"/>
    <w:rPr>
      <w:rFonts w:asciiTheme="majorHAnsi" w:eastAsiaTheme="majorEastAsia" w:hAnsiTheme="majorHAnsi" w:cstheme="majorBidi"/>
      <w:color w:val="2F5496" w:themeColor="accent1" w:themeShade="BF"/>
      <w:sz w:val="32"/>
      <w:szCs w:val="32"/>
      <w:lang w:val="nl-NL"/>
    </w:rPr>
  </w:style>
  <w:style w:type="character" w:customStyle="1" w:styleId="Kop2Char">
    <w:name w:val="Kop 2 Char"/>
    <w:basedOn w:val="Standaardalinea-lettertype"/>
    <w:link w:val="Kop2"/>
    <w:uiPriority w:val="9"/>
    <w:rsid w:val="002779CC"/>
    <w:rPr>
      <w:rFonts w:asciiTheme="majorHAnsi" w:eastAsiaTheme="majorEastAsia" w:hAnsiTheme="majorHAnsi" w:cstheme="majorBidi"/>
      <w:color w:val="2F5496" w:themeColor="accent1" w:themeShade="BF"/>
      <w:sz w:val="26"/>
      <w:szCs w:val="26"/>
      <w:lang w:val="nl-NL"/>
    </w:rPr>
  </w:style>
  <w:style w:type="character" w:customStyle="1" w:styleId="Kop3Char">
    <w:name w:val="Kop 3 Char"/>
    <w:basedOn w:val="Standaardalinea-lettertype"/>
    <w:link w:val="Kop3"/>
    <w:uiPriority w:val="9"/>
    <w:rsid w:val="002779CC"/>
    <w:rPr>
      <w:rFonts w:asciiTheme="majorHAnsi" w:eastAsiaTheme="majorEastAsia" w:hAnsiTheme="majorHAnsi" w:cstheme="majorBidi"/>
      <w:color w:val="1F3763" w:themeColor="accent1" w:themeShade="7F"/>
      <w:sz w:val="24"/>
      <w:szCs w:val="24"/>
      <w:lang w:val="nl-NL"/>
    </w:rPr>
  </w:style>
  <w:style w:type="character" w:customStyle="1" w:styleId="Kop4Char">
    <w:name w:val="Kop 4 Char"/>
    <w:basedOn w:val="Standaardalinea-lettertype"/>
    <w:link w:val="Kop4"/>
    <w:uiPriority w:val="9"/>
    <w:rsid w:val="002779CC"/>
    <w:rPr>
      <w:rFonts w:asciiTheme="majorHAnsi" w:eastAsiaTheme="majorEastAsia" w:hAnsiTheme="majorHAnsi" w:cstheme="majorBidi"/>
      <w:i/>
      <w:iCs/>
      <w:color w:val="2F5496" w:themeColor="accent1" w:themeShade="BF"/>
      <w:lang w:val="nl-NL"/>
    </w:rPr>
  </w:style>
  <w:style w:type="paragraph" w:styleId="Lijstalinea">
    <w:name w:val="List Paragraph"/>
    <w:basedOn w:val="Standaard"/>
    <w:link w:val="LijstalineaChar"/>
    <w:uiPriority w:val="34"/>
    <w:qFormat/>
    <w:rsid w:val="002779CC"/>
    <w:pPr>
      <w:ind w:left="720"/>
      <w:contextualSpacing/>
    </w:pPr>
  </w:style>
  <w:style w:type="paragraph" w:styleId="Tekstopmerking">
    <w:name w:val="annotation text"/>
    <w:basedOn w:val="Standaard"/>
    <w:link w:val="TekstopmerkingChar"/>
    <w:uiPriority w:val="99"/>
    <w:unhideWhenUsed/>
    <w:rsid w:val="002779CC"/>
    <w:pPr>
      <w:spacing w:line="240" w:lineRule="auto"/>
    </w:pPr>
    <w:rPr>
      <w:sz w:val="20"/>
      <w:szCs w:val="20"/>
    </w:rPr>
  </w:style>
  <w:style w:type="character" w:customStyle="1" w:styleId="TekstopmerkingChar">
    <w:name w:val="Tekst opmerking Char"/>
    <w:basedOn w:val="Standaardalinea-lettertype"/>
    <w:link w:val="Tekstopmerking"/>
    <w:uiPriority w:val="99"/>
    <w:rsid w:val="002779CC"/>
    <w:rPr>
      <w:sz w:val="20"/>
      <w:szCs w:val="20"/>
      <w:lang w:val="nl-NL"/>
    </w:rPr>
  </w:style>
  <w:style w:type="character" w:styleId="Verwijzingopmerking">
    <w:name w:val="annotation reference"/>
    <w:basedOn w:val="Standaardalinea-lettertype"/>
    <w:uiPriority w:val="99"/>
    <w:semiHidden/>
    <w:unhideWhenUsed/>
    <w:rsid w:val="002779CC"/>
    <w:rPr>
      <w:sz w:val="16"/>
      <w:szCs w:val="16"/>
    </w:rPr>
  </w:style>
  <w:style w:type="paragraph" w:customStyle="1" w:styleId="EndNoteBibliographyTitle">
    <w:name w:val="EndNote Bibliography Title"/>
    <w:basedOn w:val="Standaard"/>
    <w:link w:val="EndNoteBibliographyTitleChar"/>
    <w:rsid w:val="002779CC"/>
    <w:pPr>
      <w:spacing w:after="0"/>
      <w:jc w:val="center"/>
    </w:pPr>
    <w:rPr>
      <w:rFonts w:ascii="Calibri" w:hAnsi="Calibri" w:cs="Calibri"/>
      <w:noProof/>
      <w:lang w:val="en-US"/>
    </w:rPr>
  </w:style>
  <w:style w:type="character" w:customStyle="1" w:styleId="LijstalineaChar">
    <w:name w:val="Lijstalinea Char"/>
    <w:basedOn w:val="Standaardalinea-lettertype"/>
    <w:link w:val="Lijstalinea"/>
    <w:uiPriority w:val="34"/>
    <w:rsid w:val="002779CC"/>
    <w:rPr>
      <w:lang w:val="nl-NL"/>
    </w:rPr>
  </w:style>
  <w:style w:type="character" w:customStyle="1" w:styleId="EndNoteBibliographyTitleChar">
    <w:name w:val="EndNote Bibliography Title Char"/>
    <w:basedOn w:val="LijstalineaChar"/>
    <w:link w:val="EndNoteBibliographyTitle"/>
    <w:rsid w:val="002779CC"/>
    <w:rPr>
      <w:rFonts w:ascii="Calibri" w:hAnsi="Calibri" w:cs="Calibri"/>
      <w:noProof/>
      <w:lang w:val="en-US"/>
    </w:rPr>
  </w:style>
  <w:style w:type="paragraph" w:customStyle="1" w:styleId="EndNoteBibliography">
    <w:name w:val="EndNote Bibliography"/>
    <w:basedOn w:val="Standaard"/>
    <w:link w:val="EndNoteBibliographyChar"/>
    <w:rsid w:val="002779CC"/>
    <w:pPr>
      <w:spacing w:line="240" w:lineRule="auto"/>
      <w:jc w:val="both"/>
    </w:pPr>
    <w:rPr>
      <w:rFonts w:ascii="Calibri" w:hAnsi="Calibri" w:cs="Calibri"/>
      <w:noProof/>
      <w:lang w:val="en-US"/>
    </w:rPr>
  </w:style>
  <w:style w:type="character" w:customStyle="1" w:styleId="EndNoteBibliographyChar">
    <w:name w:val="EndNote Bibliography Char"/>
    <w:basedOn w:val="LijstalineaChar"/>
    <w:link w:val="EndNoteBibliography"/>
    <w:rsid w:val="002779CC"/>
    <w:rPr>
      <w:rFonts w:ascii="Calibri" w:hAnsi="Calibri" w:cs="Calibri"/>
      <w:noProof/>
      <w:lang w:val="en-US"/>
    </w:rPr>
  </w:style>
  <w:style w:type="character" w:styleId="Hyperlink">
    <w:name w:val="Hyperlink"/>
    <w:basedOn w:val="Standaardalinea-lettertype"/>
    <w:uiPriority w:val="99"/>
    <w:unhideWhenUsed/>
    <w:rsid w:val="002779CC"/>
    <w:rPr>
      <w:color w:val="0563C1" w:themeColor="hyperlink"/>
      <w:u w:val="single"/>
    </w:rPr>
  </w:style>
  <w:style w:type="character" w:styleId="Onopgelostemelding">
    <w:name w:val="Unresolved Mention"/>
    <w:basedOn w:val="Standaardalinea-lettertype"/>
    <w:uiPriority w:val="99"/>
    <w:semiHidden/>
    <w:unhideWhenUsed/>
    <w:rsid w:val="002779CC"/>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2779CC"/>
    <w:rPr>
      <w:b/>
      <w:bCs/>
    </w:rPr>
  </w:style>
  <w:style w:type="character" w:customStyle="1" w:styleId="OnderwerpvanopmerkingChar">
    <w:name w:val="Onderwerp van opmerking Char"/>
    <w:basedOn w:val="TekstopmerkingChar"/>
    <w:link w:val="Onderwerpvanopmerking"/>
    <w:uiPriority w:val="99"/>
    <w:semiHidden/>
    <w:rsid w:val="002779CC"/>
    <w:rPr>
      <w:b/>
      <w:bCs/>
      <w:sz w:val="20"/>
      <w:szCs w:val="20"/>
      <w:lang w:val="nl-NL"/>
    </w:rPr>
  </w:style>
  <w:style w:type="character" w:customStyle="1" w:styleId="normaltextrun">
    <w:name w:val="normaltextrun"/>
    <w:basedOn w:val="Standaardalinea-lettertype"/>
    <w:rsid w:val="002779CC"/>
  </w:style>
  <w:style w:type="character" w:customStyle="1" w:styleId="eop">
    <w:name w:val="eop"/>
    <w:basedOn w:val="Standaardalinea-lettertype"/>
    <w:rsid w:val="002779CC"/>
  </w:style>
  <w:style w:type="table" w:styleId="Tabelraster">
    <w:name w:val="Table Grid"/>
    <w:basedOn w:val="Standaardtabel"/>
    <w:uiPriority w:val="39"/>
    <w:rsid w:val="002779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779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79CC"/>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2779C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779CC"/>
    <w:rPr>
      <w:rFonts w:eastAsiaTheme="minorEastAsia"/>
      <w:color w:val="5A5A5A" w:themeColor="text1" w:themeTint="A5"/>
      <w:spacing w:val="15"/>
      <w:lang w:val="nl-NL"/>
    </w:rPr>
  </w:style>
  <w:style w:type="character" w:styleId="Subtielebenadrukking">
    <w:name w:val="Subtle Emphasis"/>
    <w:basedOn w:val="Standaardalinea-lettertype"/>
    <w:uiPriority w:val="19"/>
    <w:qFormat/>
    <w:rsid w:val="002779CC"/>
    <w:rPr>
      <w:i/>
      <w:iCs/>
      <w:color w:val="404040" w:themeColor="text1" w:themeTint="BF"/>
    </w:rPr>
  </w:style>
  <w:style w:type="paragraph" w:styleId="Geenafstand">
    <w:name w:val="No Spacing"/>
    <w:link w:val="GeenafstandChar"/>
    <w:uiPriority w:val="1"/>
    <w:qFormat/>
    <w:rsid w:val="002779CC"/>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2779CC"/>
    <w:rPr>
      <w:rFonts w:eastAsiaTheme="minorEastAsia"/>
      <w:lang w:eastAsia="nl-BE"/>
    </w:rPr>
  </w:style>
  <w:style w:type="paragraph" w:styleId="Kopvaninhoudsopgave">
    <w:name w:val="TOC Heading"/>
    <w:basedOn w:val="Kop1"/>
    <w:next w:val="Standaard"/>
    <w:uiPriority w:val="39"/>
    <w:unhideWhenUsed/>
    <w:qFormat/>
    <w:rsid w:val="002779CC"/>
    <w:pPr>
      <w:outlineLvl w:val="9"/>
    </w:pPr>
    <w:rPr>
      <w:lang w:val="nl-BE" w:eastAsia="nl-BE"/>
    </w:rPr>
  </w:style>
  <w:style w:type="paragraph" w:styleId="Inhopg1">
    <w:name w:val="toc 1"/>
    <w:basedOn w:val="Standaard"/>
    <w:next w:val="Standaard"/>
    <w:autoRedefine/>
    <w:uiPriority w:val="39"/>
    <w:unhideWhenUsed/>
    <w:rsid w:val="002779CC"/>
    <w:pPr>
      <w:spacing w:after="100"/>
    </w:pPr>
  </w:style>
  <w:style w:type="paragraph" w:styleId="Inhopg2">
    <w:name w:val="toc 2"/>
    <w:basedOn w:val="Standaard"/>
    <w:next w:val="Standaard"/>
    <w:autoRedefine/>
    <w:uiPriority w:val="39"/>
    <w:unhideWhenUsed/>
    <w:rsid w:val="002779CC"/>
    <w:pPr>
      <w:spacing w:after="100"/>
      <w:ind w:left="220"/>
    </w:pPr>
  </w:style>
  <w:style w:type="paragraph" w:styleId="Inhopg3">
    <w:name w:val="toc 3"/>
    <w:basedOn w:val="Standaard"/>
    <w:next w:val="Standaard"/>
    <w:autoRedefine/>
    <w:uiPriority w:val="39"/>
    <w:unhideWhenUsed/>
    <w:rsid w:val="002779CC"/>
    <w:pPr>
      <w:spacing w:after="100"/>
      <w:ind w:left="440"/>
    </w:pPr>
  </w:style>
  <w:style w:type="paragraph" w:customStyle="1" w:styleId="pf0">
    <w:name w:val="pf0"/>
    <w:basedOn w:val="Standaard"/>
    <w:rsid w:val="002779CC"/>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cf01">
    <w:name w:val="cf01"/>
    <w:basedOn w:val="Standaardalinea-lettertype"/>
    <w:rsid w:val="002779CC"/>
    <w:rPr>
      <w:rFonts w:ascii="Segoe UI" w:hAnsi="Segoe UI" w:cs="Segoe UI" w:hint="default"/>
      <w:sz w:val="18"/>
      <w:szCs w:val="18"/>
    </w:rPr>
  </w:style>
  <w:style w:type="paragraph" w:styleId="Normaalweb">
    <w:name w:val="Normal (Web)"/>
    <w:basedOn w:val="Standaard"/>
    <w:uiPriority w:val="99"/>
    <w:semiHidden/>
    <w:unhideWhenUsed/>
    <w:rsid w:val="002779CC"/>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Nadruk">
    <w:name w:val="Emphasis"/>
    <w:basedOn w:val="Standaardalinea-lettertype"/>
    <w:uiPriority w:val="20"/>
    <w:qFormat/>
    <w:rsid w:val="002779CC"/>
    <w:rPr>
      <w:i/>
      <w:iCs/>
    </w:rPr>
  </w:style>
  <w:style w:type="paragraph" w:styleId="Koptekst">
    <w:name w:val="header"/>
    <w:basedOn w:val="Standaard"/>
    <w:link w:val="KoptekstChar"/>
    <w:uiPriority w:val="99"/>
    <w:unhideWhenUsed/>
    <w:rsid w:val="002779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79CC"/>
    <w:rPr>
      <w:lang w:val="nl-NL"/>
    </w:rPr>
  </w:style>
  <w:style w:type="paragraph" w:styleId="Voettekst">
    <w:name w:val="footer"/>
    <w:basedOn w:val="Standaard"/>
    <w:link w:val="VoettekstChar"/>
    <w:uiPriority w:val="99"/>
    <w:unhideWhenUsed/>
    <w:rsid w:val="002779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79CC"/>
    <w:rPr>
      <w:lang w:val="nl-NL"/>
    </w:r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Standaard"/>
    <w:uiPriority w:val="1"/>
    <w:rsid w:val="4EF52C13"/>
    <w:pPr>
      <w:spacing w:beforeAutospacing="1" w:afterAutospacing="1"/>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5.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6D04E14785A3842ACD90348A0C82511" ma:contentTypeVersion="21" ma:contentTypeDescription="Een nieuw document maken." ma:contentTypeScope="" ma:versionID="fa35f3fe32777b22da60b57ef60c1fa5">
  <xsd:schema xmlns:xsd="http://www.w3.org/2001/XMLSchema" xmlns:xs="http://www.w3.org/2001/XMLSchema" xmlns:p="http://schemas.microsoft.com/office/2006/metadata/properties" xmlns:ns1="http://schemas.microsoft.com/sharepoint/v3" xmlns:ns2="1e832426-6819-49af-b751-404cdfce1567" xmlns:ns3="f3352ec9-67fe-49a4-acef-f3819ff2360c" targetNamespace="http://schemas.microsoft.com/office/2006/metadata/properties" ma:root="true" ma:fieldsID="5988a06b1149092da7cbbe0d52fde293" ns1:_="" ns2:_="" ns3:_="">
    <xsd:import namespace="http://schemas.microsoft.com/sharepoint/v3"/>
    <xsd:import namespace="1e832426-6819-49af-b751-404cdfce1567"/>
    <xsd:import namespace="f3352ec9-67fe-49a4-acef-f3819ff2360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12"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832426-6819-49af-b751-404cdfce1567"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24" nillable="true" ma:displayName="Taxonomy Catch All Column" ma:hidden="true" ma:list="{1460313b-7a5c-474e-bd97-08207b67d501}" ma:internalName="TaxCatchAll" ma:showField="CatchAllData" ma:web="b1d83cbc-cb34-4741-b76d-f256b5a175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352ec9-67fe-49a4-acef-f3819ff2360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Afbeeldingtags" ma:readOnly="false" ma:fieldId="{5cf76f15-5ced-4ddc-b409-7134ff3c332f}" ma:taxonomyMulti="true" ma:sspId="4a2598b1-08ab-4950-8754-92b55e3dff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832426-6819-49af-b751-404cdfce1567" xsi:nil="true"/>
    <lcf76f155ced4ddcb4097134ff3c332f xmlns="f3352ec9-67fe-49a4-acef-f3819ff2360c">
      <Terms xmlns="http://schemas.microsoft.com/office/infopath/2007/PartnerControls"/>
    </lcf76f155ced4ddcb4097134ff3c332f>
    <PublishingExpirationDate xmlns="http://schemas.microsoft.com/sharepoint/v3" xsi:nil="true"/>
    <PublishingStartDate xmlns="http://schemas.microsoft.com/sharepoint/v3" xsi:nil="true"/>
    <_dlc_DocId xmlns="1e832426-6819-49af-b751-404cdfce1567">RRHEPVRWUYA2-1255093328-46564</_dlc_DocId>
    <_dlc_DocIdUrl xmlns="1e832426-6819-49af-b751-404cdfce1567">
      <Url>https://acvcsc.sharepoint.com/sites/44COVBasis/_layouts/15/DocIdRedir.aspx?ID=RRHEPVRWUYA2-1255093328-46564</Url>
      <Description>RRHEPVRWUYA2-1255093328-46564</Description>
    </_dlc_DocIdUrl>
  </documentManagement>
</p:properties>
</file>

<file path=customXml/itemProps1.xml><?xml version="1.0" encoding="utf-8"?>
<ds:datastoreItem xmlns:ds="http://schemas.openxmlformats.org/officeDocument/2006/customXml" ds:itemID="{BB232BBA-722B-440E-9BC0-A747118B26BE}">
  <ds:schemaRefs>
    <ds:schemaRef ds:uri="http://schemas.microsoft.com/sharepoint/events"/>
  </ds:schemaRefs>
</ds:datastoreItem>
</file>

<file path=customXml/itemProps2.xml><?xml version="1.0" encoding="utf-8"?>
<ds:datastoreItem xmlns:ds="http://schemas.openxmlformats.org/officeDocument/2006/customXml" ds:itemID="{486FF7D8-62F5-4BDB-8656-417DCE0871AF}"/>
</file>

<file path=customXml/itemProps3.xml><?xml version="1.0" encoding="utf-8"?>
<ds:datastoreItem xmlns:ds="http://schemas.openxmlformats.org/officeDocument/2006/customXml" ds:itemID="{446D6946-F99A-4948-90A0-054371C9B795}">
  <ds:schemaRefs>
    <ds:schemaRef ds:uri="http://schemas.microsoft.com/sharepoint/v3/contenttype/forms"/>
  </ds:schemaRefs>
</ds:datastoreItem>
</file>

<file path=customXml/itemProps4.xml><?xml version="1.0" encoding="utf-8"?>
<ds:datastoreItem xmlns:ds="http://schemas.openxmlformats.org/officeDocument/2006/customXml" ds:itemID="{740B2919-B048-48B6-A465-E2B14CAEA040}">
  <ds:schemaRefs>
    <ds:schemaRef ds:uri="http://schemas.microsoft.com/office/2006/metadata/properties"/>
    <ds:schemaRef ds:uri="http://schemas.microsoft.com/office/infopath/2007/PartnerControls"/>
    <ds:schemaRef ds:uri="1e832426-6819-49af-b751-404cdfce1567"/>
    <ds:schemaRef ds:uri="f3352ec9-67fe-49a4-acef-f3819ff2360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3271</Words>
  <Characters>17996</Characters>
  <Application>Microsoft Office Word</Application>
  <DocSecurity>0</DocSecurity>
  <Lines>149</Lines>
  <Paragraphs>42</Paragraphs>
  <ScaleCrop>false</ScaleCrop>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Greet Van Everbroeck</dc:creator>
  <cp:keywords/>
  <dc:description/>
  <cp:lastModifiedBy>Sandy Demandt</cp:lastModifiedBy>
  <cp:revision>170</cp:revision>
  <dcterms:created xsi:type="dcterms:W3CDTF">2024-01-26T20:29:00Z</dcterms:created>
  <dcterms:modified xsi:type="dcterms:W3CDTF">2024-07-08T10:20:00Z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0x01010026D04E14785A3842ACD90348A0C82511</vt:lpwstr>
  </property>
  <property fmtid="{D5CDD505-2E9C-101B-9397-08002B2CF9AE}" pid="3" name="MediaServiceImageTags">
    <vt:lpwstr/>
  </property>
  <property fmtid="{D5CDD505-2E9C-101B-9397-08002B2CF9AE}" pid="4" name="_dlc_DocIdItemGuid">
    <vt:lpwstr>d49648d2-80c6-4b00-b5dc-7e12511172b2</vt:lpwstr>
  </property>
</Properties>
</file>