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A0D89" w14:textId="63A235B9" w:rsidR="008B5B5E" w:rsidRPr="00EB6F1B" w:rsidRDefault="008B5B5E">
      <w:pPr>
        <w:tabs>
          <w:tab w:val="left" w:pos="900"/>
        </w:tabs>
        <w:spacing w:before="62" w:after="0" w:line="240" w:lineRule="auto"/>
        <w:ind w:left="117" w:right="-20"/>
        <w:rPr>
          <w:rFonts w:ascii="Arial" w:eastAsia="Arial" w:hAnsi="Arial" w:cs="Arial"/>
          <w:b/>
          <w:bCs/>
          <w:color w:val="1D1D1B"/>
          <w:sz w:val="24"/>
          <w:szCs w:val="24"/>
        </w:rPr>
      </w:pPr>
      <w:r>
        <w:rPr>
          <w:rFonts w:ascii="Arial" w:hAnsi="Arial"/>
          <w:b/>
          <w:color w:val="1D1D1B"/>
          <w:sz w:val="24"/>
        </w:rPr>
        <w:t xml:space="preserve">Competition regulations </w:t>
      </w:r>
      <w:r w:rsidR="004A5703">
        <w:rPr>
          <w:rFonts w:ascii="Arial" w:hAnsi="Arial"/>
          <w:b/>
          <w:color w:val="1D1D1B"/>
          <w:sz w:val="24"/>
        </w:rPr>
        <w:t>‘</w:t>
      </w:r>
      <w:r w:rsidR="00405675">
        <w:rPr>
          <w:rFonts w:ascii="Arial" w:hAnsi="Arial"/>
          <w:b/>
          <w:color w:val="1D1D1B"/>
          <w:sz w:val="24"/>
        </w:rPr>
        <w:t xml:space="preserve">Rebranding </w:t>
      </w:r>
      <w:proofErr w:type="spellStart"/>
      <w:r w:rsidR="00405675">
        <w:rPr>
          <w:rFonts w:ascii="Arial" w:hAnsi="Arial"/>
          <w:b/>
          <w:color w:val="1D1D1B"/>
          <w:sz w:val="24"/>
        </w:rPr>
        <w:t>Sporta</w:t>
      </w:r>
      <w:proofErr w:type="spellEnd"/>
      <w:r w:rsidR="00405675">
        <w:rPr>
          <w:rFonts w:ascii="Arial" w:hAnsi="Arial"/>
          <w:b/>
          <w:color w:val="1D1D1B"/>
          <w:sz w:val="24"/>
        </w:rPr>
        <w:t>’</w:t>
      </w:r>
    </w:p>
    <w:p w14:paraId="568C5F19" w14:textId="77777777" w:rsidR="008B5B5E" w:rsidRPr="00EB6F1B" w:rsidRDefault="008B5B5E">
      <w:pPr>
        <w:tabs>
          <w:tab w:val="left" w:pos="900"/>
        </w:tabs>
        <w:spacing w:before="62" w:after="0" w:line="240" w:lineRule="auto"/>
        <w:ind w:left="117" w:right="-20"/>
        <w:rPr>
          <w:rFonts w:ascii="Arial" w:eastAsia="Arial" w:hAnsi="Arial" w:cs="Arial"/>
          <w:b/>
          <w:bCs/>
          <w:color w:val="1D1D1B"/>
          <w:sz w:val="24"/>
          <w:szCs w:val="24"/>
          <w:lang w:val="nl-BE"/>
        </w:rPr>
      </w:pPr>
    </w:p>
    <w:p w14:paraId="42D04F7C" w14:textId="42BE3D09" w:rsidR="00E84068" w:rsidRPr="0069532C" w:rsidRDefault="000D1E2D" w:rsidP="0069532C">
      <w:pPr>
        <w:pStyle w:val="Lijstalinea"/>
        <w:numPr>
          <w:ilvl w:val="0"/>
          <w:numId w:val="4"/>
        </w:numPr>
        <w:tabs>
          <w:tab w:val="left" w:pos="900"/>
        </w:tabs>
        <w:spacing w:before="62" w:after="0" w:line="240" w:lineRule="auto"/>
        <w:ind w:right="-20"/>
        <w:rPr>
          <w:rFonts w:ascii="Arial" w:eastAsia="Arial" w:hAnsi="Arial" w:cs="Arial"/>
          <w:sz w:val="24"/>
          <w:szCs w:val="24"/>
        </w:rPr>
      </w:pPr>
      <w:r>
        <w:rPr>
          <w:rFonts w:ascii="Arial" w:hAnsi="Arial"/>
          <w:b/>
          <w:color w:val="1D1D1B"/>
          <w:sz w:val="24"/>
        </w:rPr>
        <w:t>Organization</w:t>
      </w:r>
    </w:p>
    <w:p w14:paraId="5B4D623A" w14:textId="77777777" w:rsidR="0069532C" w:rsidRPr="008D1E7B" w:rsidRDefault="0069532C" w:rsidP="0069532C">
      <w:pPr>
        <w:pStyle w:val="Lijstalinea"/>
        <w:tabs>
          <w:tab w:val="left" w:pos="900"/>
        </w:tabs>
        <w:spacing w:before="62" w:after="0" w:line="240" w:lineRule="auto"/>
        <w:ind w:left="897" w:right="-20"/>
        <w:rPr>
          <w:rFonts w:ascii="Arial" w:eastAsia="Arial" w:hAnsi="Arial" w:cs="Arial"/>
          <w:color w:val="1D1D1B"/>
          <w:sz w:val="24"/>
          <w:szCs w:val="24"/>
          <w:lang w:val="nl-BE"/>
        </w:rPr>
      </w:pPr>
    </w:p>
    <w:p w14:paraId="4C86203D" w14:textId="780DC710" w:rsidR="00E84068" w:rsidRPr="008D1E7B" w:rsidRDefault="000D1E2D">
      <w:pPr>
        <w:spacing w:after="0" w:line="250" w:lineRule="auto"/>
        <w:ind w:left="117" w:right="396"/>
        <w:rPr>
          <w:rFonts w:ascii="Arial" w:eastAsia="Arial" w:hAnsi="Arial" w:cs="Arial"/>
          <w:color w:val="1D1D1B"/>
          <w:sz w:val="24"/>
          <w:szCs w:val="24"/>
        </w:rPr>
      </w:pPr>
      <w:r>
        <w:rPr>
          <w:rFonts w:ascii="Arial" w:hAnsi="Arial"/>
          <w:color w:val="1D1D1B"/>
          <w:sz w:val="24"/>
        </w:rPr>
        <w:t>The competition runs from September 13, 2021</w:t>
      </w:r>
      <w:r w:rsidR="004A5703">
        <w:rPr>
          <w:rFonts w:ascii="Arial" w:hAnsi="Arial"/>
          <w:color w:val="1D1D1B"/>
          <w:sz w:val="24"/>
        </w:rPr>
        <w:t>,</w:t>
      </w:r>
      <w:r>
        <w:rPr>
          <w:rFonts w:ascii="Arial" w:hAnsi="Arial"/>
          <w:color w:val="1D1D1B"/>
          <w:sz w:val="24"/>
        </w:rPr>
        <w:t xml:space="preserve"> at 10</w:t>
      </w:r>
      <w:r w:rsidR="004A5703">
        <w:rPr>
          <w:rFonts w:ascii="Arial" w:hAnsi="Arial"/>
          <w:color w:val="1D1D1B"/>
          <w:sz w:val="24"/>
        </w:rPr>
        <w:t> </w:t>
      </w:r>
      <w:r>
        <w:rPr>
          <w:rFonts w:ascii="Arial" w:hAnsi="Arial"/>
          <w:color w:val="1D1D1B"/>
          <w:sz w:val="24"/>
        </w:rPr>
        <w:t>a</w:t>
      </w:r>
      <w:r w:rsidR="004A5703">
        <w:rPr>
          <w:rFonts w:ascii="Arial" w:hAnsi="Arial"/>
          <w:color w:val="1D1D1B"/>
          <w:sz w:val="24"/>
        </w:rPr>
        <w:t>.m.</w:t>
      </w:r>
      <w:r>
        <w:rPr>
          <w:rFonts w:ascii="Arial" w:hAnsi="Arial"/>
          <w:color w:val="1D1D1B"/>
          <w:sz w:val="24"/>
        </w:rPr>
        <w:t xml:space="preserve"> and stops on September 27, 2021</w:t>
      </w:r>
      <w:r w:rsidR="004A5703">
        <w:rPr>
          <w:rFonts w:ascii="Arial" w:hAnsi="Arial"/>
          <w:color w:val="1D1D1B"/>
          <w:sz w:val="24"/>
        </w:rPr>
        <w:t>,</w:t>
      </w:r>
      <w:r>
        <w:rPr>
          <w:rFonts w:ascii="Arial" w:hAnsi="Arial"/>
          <w:color w:val="1D1D1B"/>
          <w:sz w:val="24"/>
        </w:rPr>
        <w:t xml:space="preserve"> at 10</w:t>
      </w:r>
      <w:r w:rsidR="004A5703">
        <w:rPr>
          <w:rFonts w:ascii="Arial" w:hAnsi="Arial"/>
          <w:color w:val="1D1D1B"/>
          <w:sz w:val="24"/>
        </w:rPr>
        <w:t> </w:t>
      </w:r>
      <w:r>
        <w:rPr>
          <w:rFonts w:ascii="Arial" w:hAnsi="Arial"/>
          <w:color w:val="1D1D1B"/>
          <w:sz w:val="24"/>
        </w:rPr>
        <w:t>a</w:t>
      </w:r>
      <w:r w:rsidR="004A5703">
        <w:rPr>
          <w:rFonts w:ascii="Arial" w:hAnsi="Arial"/>
          <w:color w:val="1D1D1B"/>
          <w:sz w:val="24"/>
        </w:rPr>
        <w:t>.</w:t>
      </w:r>
      <w:r>
        <w:rPr>
          <w:rFonts w:ascii="Arial" w:hAnsi="Arial"/>
          <w:color w:val="1D1D1B"/>
          <w:sz w:val="24"/>
        </w:rPr>
        <w:t>m.</w:t>
      </w:r>
    </w:p>
    <w:p w14:paraId="508F95FB" w14:textId="77777777" w:rsidR="00E84068" w:rsidRPr="004A5703" w:rsidRDefault="00E84068">
      <w:pPr>
        <w:spacing w:before="8" w:after="0" w:line="280" w:lineRule="exact"/>
        <w:rPr>
          <w:rFonts w:ascii="Arial" w:eastAsia="Arial" w:hAnsi="Arial" w:cs="Arial"/>
          <w:color w:val="1D1D1B"/>
          <w:sz w:val="24"/>
          <w:szCs w:val="24"/>
          <w:lang w:val="en-US"/>
        </w:rPr>
      </w:pPr>
    </w:p>
    <w:p w14:paraId="2F79A583" w14:textId="75053CB3" w:rsidR="00E84068" w:rsidRPr="008D1E7B" w:rsidRDefault="000D1E2D">
      <w:pPr>
        <w:spacing w:after="0" w:line="250" w:lineRule="auto"/>
        <w:ind w:left="117" w:right="173"/>
        <w:jc w:val="both"/>
        <w:rPr>
          <w:rFonts w:ascii="Arial" w:eastAsia="Arial" w:hAnsi="Arial" w:cs="Arial"/>
          <w:color w:val="1D1D1B"/>
          <w:sz w:val="24"/>
          <w:szCs w:val="24"/>
        </w:rPr>
      </w:pPr>
      <w:r>
        <w:rPr>
          <w:rFonts w:ascii="Arial" w:hAnsi="Arial"/>
          <w:color w:val="1D1D1B"/>
          <w:sz w:val="24"/>
        </w:rPr>
        <w:t xml:space="preserve">The online competition </w:t>
      </w:r>
      <w:r w:rsidR="004A5703">
        <w:rPr>
          <w:rFonts w:ascii="Arial" w:hAnsi="Arial"/>
          <w:color w:val="1D1D1B"/>
          <w:sz w:val="24"/>
        </w:rPr>
        <w:t>‘</w:t>
      </w:r>
      <w:r w:rsidR="00405675">
        <w:rPr>
          <w:rFonts w:ascii="Arial" w:hAnsi="Arial"/>
          <w:b/>
          <w:color w:val="1D1D1B"/>
          <w:sz w:val="24"/>
        </w:rPr>
        <w:t xml:space="preserve">Rebranding </w:t>
      </w:r>
      <w:proofErr w:type="spellStart"/>
      <w:r w:rsidR="00405675">
        <w:rPr>
          <w:rFonts w:ascii="Arial" w:hAnsi="Arial"/>
          <w:b/>
          <w:color w:val="1D1D1B"/>
          <w:sz w:val="24"/>
        </w:rPr>
        <w:t>Sporta</w:t>
      </w:r>
      <w:proofErr w:type="spellEnd"/>
      <w:r w:rsidR="00405675">
        <w:rPr>
          <w:rFonts w:ascii="Arial" w:hAnsi="Arial"/>
          <w:b/>
          <w:color w:val="1D1D1B"/>
          <w:sz w:val="24"/>
        </w:rPr>
        <w:t>’</w:t>
      </w:r>
      <w:r w:rsidR="00405675">
        <w:rPr>
          <w:rFonts w:ascii="Arial" w:hAnsi="Arial"/>
          <w:b/>
          <w:color w:val="1D1D1B"/>
          <w:sz w:val="24"/>
        </w:rPr>
        <w:t xml:space="preserve"> </w:t>
      </w:r>
      <w:r>
        <w:rPr>
          <w:rFonts w:ascii="Arial" w:hAnsi="Arial"/>
          <w:color w:val="1D1D1B"/>
          <w:sz w:val="24"/>
        </w:rPr>
        <w:t xml:space="preserve">is organized by ACV Voeding en Diensten/CSC Alimentation et Services, </w:t>
      </w:r>
      <w:proofErr w:type="spellStart"/>
      <w:r>
        <w:rPr>
          <w:rFonts w:ascii="Arial" w:hAnsi="Arial"/>
          <w:color w:val="1D1D1B"/>
          <w:sz w:val="24"/>
        </w:rPr>
        <w:t>Kartuizersstraat</w:t>
      </w:r>
      <w:proofErr w:type="spellEnd"/>
      <w:r>
        <w:rPr>
          <w:rFonts w:ascii="Arial" w:hAnsi="Arial"/>
          <w:color w:val="1D1D1B"/>
          <w:sz w:val="24"/>
        </w:rPr>
        <w:t>/rue des</w:t>
      </w:r>
      <w:r w:rsidR="004A5703">
        <w:rPr>
          <w:rFonts w:ascii="Arial" w:hAnsi="Arial"/>
          <w:color w:val="1D1D1B"/>
          <w:sz w:val="24"/>
        </w:rPr>
        <w:t> </w:t>
      </w:r>
      <w:r>
        <w:rPr>
          <w:rFonts w:ascii="Arial" w:hAnsi="Arial"/>
          <w:color w:val="1D1D1B"/>
          <w:sz w:val="24"/>
        </w:rPr>
        <w:t>Chartreux</w:t>
      </w:r>
      <w:r w:rsidR="004A5703">
        <w:rPr>
          <w:rFonts w:ascii="Arial" w:hAnsi="Arial"/>
          <w:color w:val="1D1D1B"/>
          <w:sz w:val="24"/>
        </w:rPr>
        <w:t> </w:t>
      </w:r>
      <w:r>
        <w:rPr>
          <w:rFonts w:ascii="Arial" w:hAnsi="Arial"/>
          <w:color w:val="1D1D1B"/>
          <w:sz w:val="24"/>
        </w:rPr>
        <w:t xml:space="preserve">70, 1000 Brussels, hereinafter referred to as </w:t>
      </w:r>
      <w:r w:rsidR="004A5703">
        <w:rPr>
          <w:rFonts w:ascii="Arial" w:hAnsi="Arial"/>
          <w:color w:val="1D1D1B"/>
          <w:sz w:val="24"/>
        </w:rPr>
        <w:t>‘</w:t>
      </w:r>
      <w:r>
        <w:rPr>
          <w:rFonts w:ascii="Arial" w:hAnsi="Arial"/>
          <w:color w:val="1D1D1B"/>
          <w:sz w:val="24"/>
        </w:rPr>
        <w:t>ACV Voeding en Diensten/CSC Alimentation et Services</w:t>
      </w:r>
      <w:r w:rsidR="004A5703">
        <w:rPr>
          <w:rFonts w:ascii="Arial" w:hAnsi="Arial"/>
          <w:color w:val="1D1D1B"/>
          <w:sz w:val="24"/>
        </w:rPr>
        <w:t>’</w:t>
      </w:r>
      <w:r>
        <w:rPr>
          <w:rFonts w:ascii="Arial" w:hAnsi="Arial"/>
          <w:color w:val="1D1D1B"/>
          <w:sz w:val="24"/>
        </w:rPr>
        <w:t xml:space="preserve"> or </w:t>
      </w:r>
      <w:r w:rsidR="004A5703">
        <w:rPr>
          <w:rFonts w:ascii="Arial" w:hAnsi="Arial"/>
          <w:color w:val="1D1D1B"/>
          <w:sz w:val="24"/>
        </w:rPr>
        <w:t>‘</w:t>
      </w:r>
      <w:r>
        <w:rPr>
          <w:rFonts w:ascii="Arial" w:hAnsi="Arial"/>
          <w:color w:val="1D1D1B"/>
          <w:sz w:val="24"/>
        </w:rPr>
        <w:t>the Organizer</w:t>
      </w:r>
      <w:r w:rsidR="004A5703">
        <w:rPr>
          <w:rFonts w:ascii="Arial" w:hAnsi="Arial"/>
          <w:color w:val="1D1D1B"/>
          <w:sz w:val="24"/>
        </w:rPr>
        <w:t>’</w:t>
      </w:r>
      <w:r>
        <w:rPr>
          <w:rFonts w:ascii="Arial" w:hAnsi="Arial"/>
          <w:color w:val="1D1D1B"/>
          <w:sz w:val="24"/>
        </w:rPr>
        <w:t>.</w:t>
      </w:r>
    </w:p>
    <w:p w14:paraId="68CF5892" w14:textId="77777777" w:rsidR="00E84068" w:rsidRPr="004A5703" w:rsidRDefault="00E84068">
      <w:pPr>
        <w:spacing w:before="8" w:after="0" w:line="280" w:lineRule="exact"/>
        <w:rPr>
          <w:rFonts w:ascii="Arial" w:eastAsia="Arial" w:hAnsi="Arial" w:cs="Arial"/>
          <w:color w:val="1D1D1B"/>
          <w:sz w:val="24"/>
          <w:szCs w:val="24"/>
          <w:lang w:val="en-US"/>
        </w:rPr>
      </w:pPr>
    </w:p>
    <w:p w14:paraId="7585CBE7" w14:textId="77777777" w:rsidR="00E84068" w:rsidRPr="008D1E7B" w:rsidRDefault="000D1E2D">
      <w:pPr>
        <w:spacing w:after="0" w:line="250" w:lineRule="auto"/>
        <w:ind w:left="117" w:right="75"/>
        <w:rPr>
          <w:rFonts w:ascii="Arial" w:eastAsia="Arial" w:hAnsi="Arial" w:cs="Arial"/>
          <w:color w:val="1D1D1B"/>
          <w:sz w:val="24"/>
          <w:szCs w:val="24"/>
        </w:rPr>
      </w:pPr>
      <w:r>
        <w:rPr>
          <w:rFonts w:ascii="Arial" w:hAnsi="Arial"/>
          <w:color w:val="1D1D1B"/>
          <w:sz w:val="24"/>
        </w:rPr>
        <w:t>The Competition may at any time, if warranted by unforeseen circumstances or circumstances beyond its control, be extended, shortened, interrupted or stopped by the Organizer.</w:t>
      </w:r>
    </w:p>
    <w:p w14:paraId="28EC4838" w14:textId="77777777" w:rsidR="00E84068" w:rsidRPr="004A5703" w:rsidRDefault="00E84068">
      <w:pPr>
        <w:spacing w:before="8" w:after="0" w:line="280" w:lineRule="exact"/>
        <w:rPr>
          <w:rFonts w:ascii="Arial" w:eastAsia="Arial" w:hAnsi="Arial" w:cs="Arial"/>
          <w:color w:val="1D1D1B"/>
          <w:sz w:val="24"/>
          <w:szCs w:val="24"/>
          <w:lang w:val="en-US"/>
        </w:rPr>
      </w:pPr>
    </w:p>
    <w:p w14:paraId="0B9B4405" w14:textId="77777777" w:rsidR="00E84068" w:rsidRPr="008D1E7B" w:rsidRDefault="000D1E2D">
      <w:pPr>
        <w:spacing w:after="0" w:line="250" w:lineRule="auto"/>
        <w:ind w:left="117" w:right="223"/>
        <w:rPr>
          <w:rFonts w:ascii="Arial" w:eastAsia="Arial" w:hAnsi="Arial" w:cs="Arial"/>
          <w:color w:val="1D1D1B"/>
          <w:sz w:val="24"/>
          <w:szCs w:val="24"/>
        </w:rPr>
      </w:pPr>
      <w:r>
        <w:rPr>
          <w:rFonts w:ascii="Arial" w:hAnsi="Arial"/>
          <w:color w:val="1D1D1B"/>
          <w:sz w:val="24"/>
        </w:rPr>
        <w:t>By taking part in the competition, each participant agrees to be bound by these rules and their contents, as well as by any amendment and/or decision made by the Organizer.</w:t>
      </w:r>
    </w:p>
    <w:p w14:paraId="5E8D25B8" w14:textId="77777777" w:rsidR="00E84068" w:rsidRPr="004A5703" w:rsidRDefault="00E84068">
      <w:pPr>
        <w:spacing w:before="8" w:after="0" w:line="280" w:lineRule="exact"/>
        <w:rPr>
          <w:rFonts w:ascii="Arial" w:eastAsia="Arial" w:hAnsi="Arial" w:cs="Arial"/>
          <w:color w:val="1D1D1B"/>
          <w:sz w:val="24"/>
          <w:szCs w:val="24"/>
          <w:lang w:val="en-US"/>
        </w:rPr>
      </w:pPr>
    </w:p>
    <w:p w14:paraId="67ECDCA2" w14:textId="77777777" w:rsidR="00E84068" w:rsidRPr="008D1E7B" w:rsidRDefault="000D1E2D">
      <w:pPr>
        <w:spacing w:after="0" w:line="250" w:lineRule="auto"/>
        <w:ind w:left="117" w:right="129"/>
        <w:rPr>
          <w:rFonts w:ascii="Arial" w:eastAsia="Arial" w:hAnsi="Arial" w:cs="Arial"/>
          <w:color w:val="1D1D1B"/>
          <w:sz w:val="24"/>
          <w:szCs w:val="24"/>
        </w:rPr>
      </w:pPr>
      <w:r>
        <w:rPr>
          <w:rFonts w:ascii="Arial" w:hAnsi="Arial"/>
          <w:color w:val="1D1D1B"/>
          <w:sz w:val="24"/>
        </w:rPr>
        <w:t>The Organizer retains the right at all times to make changes to the rules and/or the course of the competition or to cancel the competition without prior notice.</w:t>
      </w:r>
    </w:p>
    <w:p w14:paraId="04D91610" w14:textId="77777777" w:rsidR="00E84068" w:rsidRPr="004A5703" w:rsidRDefault="00E84068">
      <w:pPr>
        <w:spacing w:before="8" w:after="0" w:line="280" w:lineRule="exact"/>
        <w:rPr>
          <w:rFonts w:ascii="Arial" w:hAnsi="Arial" w:cs="Arial"/>
          <w:sz w:val="24"/>
          <w:szCs w:val="24"/>
          <w:lang w:val="en-US"/>
        </w:rPr>
      </w:pPr>
    </w:p>
    <w:p w14:paraId="33F4FAFD" w14:textId="19C65C96" w:rsidR="0069532C" w:rsidRPr="008D1E7B" w:rsidRDefault="000D1E2D" w:rsidP="008D1E7B">
      <w:pPr>
        <w:pStyle w:val="Lijstalinea"/>
        <w:numPr>
          <w:ilvl w:val="0"/>
          <w:numId w:val="4"/>
        </w:numPr>
        <w:tabs>
          <w:tab w:val="left" w:pos="820"/>
        </w:tabs>
        <w:spacing w:after="0" w:line="240" w:lineRule="auto"/>
        <w:ind w:right="-20"/>
        <w:rPr>
          <w:rFonts w:ascii="Arial" w:eastAsia="Arial" w:hAnsi="Arial" w:cs="Arial"/>
          <w:sz w:val="24"/>
          <w:szCs w:val="24"/>
        </w:rPr>
      </w:pPr>
      <w:r>
        <w:rPr>
          <w:rFonts w:ascii="Arial" w:hAnsi="Arial"/>
          <w:b/>
          <w:color w:val="1D1D1B"/>
          <w:sz w:val="24"/>
        </w:rPr>
        <w:t>Course of the competition and prize</w:t>
      </w:r>
    </w:p>
    <w:p w14:paraId="69DA93AC" w14:textId="77777777" w:rsidR="008D1E7B" w:rsidRPr="004A5703" w:rsidRDefault="008D1E7B" w:rsidP="008D1E7B">
      <w:pPr>
        <w:pStyle w:val="Lijstalinea"/>
        <w:tabs>
          <w:tab w:val="left" w:pos="820"/>
        </w:tabs>
        <w:spacing w:after="0" w:line="240" w:lineRule="auto"/>
        <w:ind w:left="897" w:right="-20"/>
        <w:rPr>
          <w:rFonts w:ascii="Arial" w:eastAsia="Arial" w:hAnsi="Arial" w:cs="Arial"/>
          <w:sz w:val="24"/>
          <w:szCs w:val="24"/>
          <w:lang w:val="en-US"/>
        </w:rPr>
      </w:pPr>
    </w:p>
    <w:p w14:paraId="544FF26F" w14:textId="688B13F3" w:rsidR="00753AA6" w:rsidRPr="00EB6F1B" w:rsidRDefault="0036747A" w:rsidP="00450CC4">
      <w:pPr>
        <w:spacing w:after="0" w:line="250" w:lineRule="auto"/>
        <w:ind w:left="117" w:right="156"/>
        <w:rPr>
          <w:rFonts w:ascii="Arial" w:eastAsia="Arial" w:hAnsi="Arial" w:cs="Arial"/>
          <w:color w:val="1D1D1B"/>
          <w:sz w:val="24"/>
          <w:szCs w:val="24"/>
        </w:rPr>
      </w:pPr>
      <w:r>
        <w:rPr>
          <w:rFonts w:ascii="Arial" w:hAnsi="Arial"/>
          <w:color w:val="1D1D1B"/>
          <w:sz w:val="24"/>
        </w:rPr>
        <w:t>Anyone who, between September 13, 2021</w:t>
      </w:r>
      <w:r w:rsidR="004A5703">
        <w:rPr>
          <w:rFonts w:ascii="Arial" w:hAnsi="Arial"/>
          <w:color w:val="1D1D1B"/>
          <w:sz w:val="24"/>
        </w:rPr>
        <w:t>,</w:t>
      </w:r>
      <w:r>
        <w:rPr>
          <w:rFonts w:ascii="Arial" w:hAnsi="Arial"/>
          <w:color w:val="1D1D1B"/>
          <w:sz w:val="24"/>
        </w:rPr>
        <w:t xml:space="preserve"> and September 27, 2021, with the same profile on Facebook:</w:t>
      </w:r>
    </w:p>
    <w:p w14:paraId="4CFC62EE" w14:textId="3F812397" w:rsidR="00753AA6" w:rsidRPr="00EB6F1B" w:rsidRDefault="00753AA6" w:rsidP="00450CC4">
      <w:pPr>
        <w:spacing w:after="0" w:line="250" w:lineRule="auto"/>
        <w:ind w:left="117" w:right="156"/>
        <w:rPr>
          <w:rFonts w:ascii="Arial" w:eastAsia="Arial" w:hAnsi="Arial" w:cs="Arial"/>
          <w:color w:val="1D1D1B"/>
          <w:sz w:val="24"/>
          <w:szCs w:val="24"/>
        </w:rPr>
      </w:pPr>
      <w:r>
        <w:rPr>
          <w:rFonts w:ascii="Arial" w:hAnsi="Arial"/>
          <w:color w:val="1D1D1B"/>
          <w:sz w:val="24"/>
        </w:rPr>
        <w:t xml:space="preserve">- likes the page </w:t>
      </w:r>
      <w:r w:rsidR="004A5703">
        <w:rPr>
          <w:rFonts w:ascii="Arial" w:hAnsi="Arial"/>
          <w:color w:val="1D1D1B"/>
          <w:sz w:val="24"/>
        </w:rPr>
        <w:t>‘</w:t>
      </w:r>
      <w:r>
        <w:rPr>
          <w:rFonts w:ascii="Arial" w:hAnsi="Arial"/>
          <w:color w:val="1D1D1B"/>
          <w:sz w:val="24"/>
        </w:rPr>
        <w:t xml:space="preserve">ACV - CSC </w:t>
      </w:r>
      <w:proofErr w:type="spellStart"/>
      <w:r>
        <w:rPr>
          <w:rFonts w:ascii="Arial" w:hAnsi="Arial"/>
          <w:color w:val="1D1D1B"/>
          <w:sz w:val="24"/>
        </w:rPr>
        <w:t>Sporta</w:t>
      </w:r>
      <w:proofErr w:type="spellEnd"/>
      <w:r w:rsidR="004A5703">
        <w:rPr>
          <w:rFonts w:ascii="Arial" w:hAnsi="Arial"/>
          <w:color w:val="1D1D1B"/>
          <w:sz w:val="24"/>
        </w:rPr>
        <w:t>’</w:t>
      </w:r>
      <w:r>
        <w:rPr>
          <w:rFonts w:ascii="Arial" w:hAnsi="Arial"/>
          <w:color w:val="1D1D1B"/>
          <w:sz w:val="24"/>
        </w:rPr>
        <w:t xml:space="preserve"> (www.facebook.com/ACVsportaCSC) and</w:t>
      </w:r>
    </w:p>
    <w:p w14:paraId="794AE94B" w14:textId="2D4B2408" w:rsidR="00753AA6" w:rsidRPr="00EB6F1B" w:rsidRDefault="00753AA6" w:rsidP="00450CC4">
      <w:pPr>
        <w:spacing w:after="0" w:line="250" w:lineRule="auto"/>
        <w:ind w:left="117" w:right="156"/>
        <w:rPr>
          <w:rFonts w:ascii="Arial" w:eastAsia="Arial" w:hAnsi="Arial" w:cs="Arial"/>
          <w:color w:val="1D1D1B"/>
          <w:sz w:val="24"/>
          <w:szCs w:val="24"/>
        </w:rPr>
      </w:pPr>
      <w:r>
        <w:rPr>
          <w:rFonts w:ascii="Arial" w:hAnsi="Arial"/>
          <w:color w:val="1D1D1B"/>
          <w:sz w:val="24"/>
        </w:rPr>
        <w:t>- likes the post</w:t>
      </w:r>
      <w:bookmarkStart w:id="0" w:name="_Hlk81917390"/>
      <w:r>
        <w:rPr>
          <w:rFonts w:ascii="Arial" w:hAnsi="Arial"/>
          <w:color w:val="1D1D1B"/>
          <w:sz w:val="24"/>
        </w:rPr>
        <w:t xml:space="preserve"> of September 13 titled </w:t>
      </w:r>
      <w:r w:rsidR="004A5703">
        <w:rPr>
          <w:rFonts w:ascii="Arial" w:hAnsi="Arial"/>
          <w:color w:val="1D1D1B"/>
          <w:sz w:val="24"/>
        </w:rPr>
        <w:t>‘</w:t>
      </w:r>
      <w:r w:rsidR="00405675">
        <w:rPr>
          <w:rFonts w:ascii="Arial" w:hAnsi="Arial"/>
          <w:b/>
          <w:color w:val="1D1D1B"/>
          <w:sz w:val="24"/>
        </w:rPr>
        <w:t xml:space="preserve">Rebranding </w:t>
      </w:r>
      <w:proofErr w:type="spellStart"/>
      <w:r w:rsidR="00405675">
        <w:rPr>
          <w:rFonts w:ascii="Arial" w:hAnsi="Arial"/>
          <w:b/>
          <w:color w:val="1D1D1B"/>
          <w:sz w:val="24"/>
        </w:rPr>
        <w:t>Sporta</w:t>
      </w:r>
      <w:proofErr w:type="spellEnd"/>
      <w:r w:rsidR="00405675">
        <w:rPr>
          <w:rFonts w:ascii="Arial" w:hAnsi="Arial"/>
          <w:b/>
          <w:color w:val="1D1D1B"/>
          <w:sz w:val="24"/>
        </w:rPr>
        <w:t>’</w:t>
      </w:r>
      <w:r w:rsidR="00405675">
        <w:rPr>
          <w:rFonts w:ascii="Arial" w:hAnsi="Arial"/>
          <w:b/>
          <w:color w:val="1D1D1B"/>
          <w:sz w:val="24"/>
        </w:rPr>
        <w:t xml:space="preserve"> </w:t>
      </w:r>
      <w:r>
        <w:rPr>
          <w:rFonts w:ascii="Arial" w:hAnsi="Arial"/>
          <w:color w:val="1D1D1B"/>
          <w:sz w:val="24"/>
        </w:rPr>
        <w:t xml:space="preserve">on the page </w:t>
      </w:r>
      <w:r w:rsidR="004A5703">
        <w:rPr>
          <w:rFonts w:ascii="Arial" w:hAnsi="Arial"/>
          <w:color w:val="1D1D1B"/>
          <w:sz w:val="24"/>
        </w:rPr>
        <w:t>‘</w:t>
      </w:r>
      <w:r>
        <w:rPr>
          <w:rFonts w:ascii="Arial" w:hAnsi="Arial"/>
          <w:color w:val="1D1D1B"/>
          <w:sz w:val="24"/>
        </w:rPr>
        <w:t xml:space="preserve">ACV – CSC </w:t>
      </w:r>
      <w:proofErr w:type="spellStart"/>
      <w:r>
        <w:rPr>
          <w:rFonts w:ascii="Arial" w:hAnsi="Arial"/>
          <w:color w:val="1D1D1B"/>
          <w:sz w:val="24"/>
        </w:rPr>
        <w:t>Sporta</w:t>
      </w:r>
      <w:proofErr w:type="spellEnd"/>
      <w:r w:rsidR="004A5703">
        <w:rPr>
          <w:rFonts w:ascii="Arial" w:hAnsi="Arial"/>
          <w:color w:val="1D1D1B"/>
          <w:sz w:val="24"/>
        </w:rPr>
        <w:t>’</w:t>
      </w:r>
      <w:r>
        <w:rPr>
          <w:rFonts w:ascii="Arial" w:hAnsi="Arial"/>
          <w:color w:val="1D1D1B"/>
          <w:sz w:val="24"/>
        </w:rPr>
        <w:t xml:space="preserve"> (hereafter referred to as: the Post) </w:t>
      </w:r>
      <w:bookmarkEnd w:id="0"/>
    </w:p>
    <w:p w14:paraId="63557D18" w14:textId="4291E879" w:rsidR="00D96454" w:rsidRPr="00EB6F1B" w:rsidRDefault="0036747A" w:rsidP="00F0358A">
      <w:pPr>
        <w:spacing w:after="0" w:line="250" w:lineRule="auto"/>
        <w:ind w:left="117" w:right="156"/>
        <w:rPr>
          <w:rFonts w:ascii="Arial" w:eastAsia="Arial" w:hAnsi="Arial" w:cs="Arial"/>
          <w:color w:val="1D1D1B"/>
          <w:sz w:val="24"/>
          <w:szCs w:val="24"/>
        </w:rPr>
      </w:pPr>
      <w:r>
        <w:rPr>
          <w:rFonts w:ascii="Arial" w:hAnsi="Arial"/>
          <w:color w:val="1D1D1B"/>
          <w:sz w:val="24"/>
        </w:rPr>
        <w:t>is taking part in the competition. One takes part in the competition after performing these 2</w:t>
      </w:r>
      <w:r w:rsidR="004A5703">
        <w:rPr>
          <w:rFonts w:ascii="Arial" w:hAnsi="Arial"/>
          <w:color w:val="1D1D1B"/>
          <w:sz w:val="24"/>
        </w:rPr>
        <w:t> </w:t>
      </w:r>
      <w:r>
        <w:rPr>
          <w:rFonts w:ascii="Arial" w:hAnsi="Arial"/>
          <w:color w:val="1D1D1B"/>
          <w:sz w:val="24"/>
        </w:rPr>
        <w:t>actions on one</w:t>
      </w:r>
      <w:r w:rsidR="004A5703">
        <w:rPr>
          <w:rFonts w:ascii="Arial" w:hAnsi="Arial"/>
          <w:color w:val="1D1D1B"/>
          <w:sz w:val="24"/>
        </w:rPr>
        <w:t>’</w:t>
      </w:r>
      <w:r>
        <w:rPr>
          <w:rFonts w:ascii="Arial" w:hAnsi="Arial"/>
          <w:color w:val="1D1D1B"/>
          <w:sz w:val="24"/>
        </w:rPr>
        <w:t xml:space="preserve">s own Facebook profile within the set period. Those who have liked the </w:t>
      </w:r>
      <w:r w:rsidR="004A5703">
        <w:rPr>
          <w:rFonts w:ascii="Arial" w:hAnsi="Arial"/>
          <w:color w:val="1D1D1B"/>
          <w:sz w:val="24"/>
        </w:rPr>
        <w:t>‘</w:t>
      </w:r>
      <w:r>
        <w:rPr>
          <w:rFonts w:ascii="Arial" w:hAnsi="Arial"/>
          <w:color w:val="1D1D1B"/>
          <w:sz w:val="24"/>
        </w:rPr>
        <w:t xml:space="preserve">ACV - CSC </w:t>
      </w:r>
      <w:proofErr w:type="spellStart"/>
      <w:r>
        <w:rPr>
          <w:rFonts w:ascii="Arial" w:hAnsi="Arial"/>
          <w:color w:val="1D1D1B"/>
          <w:sz w:val="24"/>
        </w:rPr>
        <w:t>Sporta</w:t>
      </w:r>
      <w:proofErr w:type="spellEnd"/>
      <w:r w:rsidR="004A5703">
        <w:rPr>
          <w:rFonts w:ascii="Arial" w:hAnsi="Arial"/>
          <w:color w:val="1D1D1B"/>
          <w:sz w:val="24"/>
        </w:rPr>
        <w:t>’</w:t>
      </w:r>
      <w:r>
        <w:rPr>
          <w:rFonts w:ascii="Arial" w:hAnsi="Arial"/>
          <w:color w:val="1D1D1B"/>
          <w:sz w:val="24"/>
        </w:rPr>
        <w:t>-page before September 13, 2021, will be taking part in the competition after performing the other actions on their own Facebook profile within the set period. Each person can participate only once via his or her individual Facebook profile. If any of these actions are undone before the competition is closed, participation in this competition is forfeited.</w:t>
      </w:r>
    </w:p>
    <w:p w14:paraId="18F3CE22" w14:textId="75AC92C0" w:rsidR="005C46DB" w:rsidRPr="004A5703" w:rsidRDefault="005C46DB" w:rsidP="00450CC4">
      <w:pPr>
        <w:spacing w:after="0" w:line="250" w:lineRule="auto"/>
        <w:ind w:left="117" w:right="156"/>
        <w:rPr>
          <w:rFonts w:ascii="Arial" w:eastAsia="Arial" w:hAnsi="Arial" w:cs="Arial"/>
          <w:color w:val="1D1D1B"/>
          <w:sz w:val="24"/>
          <w:szCs w:val="24"/>
          <w:lang w:val="en-US"/>
        </w:rPr>
      </w:pPr>
    </w:p>
    <w:p w14:paraId="3D95CEA2" w14:textId="3F494C37" w:rsidR="00FC44DC" w:rsidRPr="00EB6F1B" w:rsidRDefault="008E36BA" w:rsidP="00FC44DC">
      <w:pPr>
        <w:spacing w:after="0" w:line="250" w:lineRule="auto"/>
        <w:ind w:left="117" w:right="156"/>
        <w:rPr>
          <w:rFonts w:ascii="Arial" w:eastAsia="Arial" w:hAnsi="Arial" w:cs="Arial"/>
          <w:color w:val="1D1D1B"/>
          <w:sz w:val="24"/>
          <w:szCs w:val="24"/>
        </w:rPr>
      </w:pPr>
      <w:r>
        <w:rPr>
          <w:rFonts w:ascii="Arial" w:hAnsi="Arial"/>
          <w:color w:val="1D1D1B"/>
          <w:sz w:val="24"/>
        </w:rPr>
        <w:t>In addition, anyone who, between September 13, 2021, and September 27, 2021, with the same profile on Instagram:</w:t>
      </w:r>
    </w:p>
    <w:p w14:paraId="7886B978" w14:textId="63D894CE" w:rsidR="00FC44DC" w:rsidRPr="00EB6F1B" w:rsidRDefault="008F371F" w:rsidP="008D1E7B">
      <w:pPr>
        <w:spacing w:after="0" w:line="250" w:lineRule="auto"/>
        <w:ind w:left="117" w:right="156"/>
        <w:rPr>
          <w:rFonts w:ascii="Arial" w:eastAsia="Arial" w:hAnsi="Arial" w:cs="Arial"/>
          <w:color w:val="1D1D1B"/>
          <w:sz w:val="24"/>
          <w:szCs w:val="24"/>
        </w:rPr>
      </w:pPr>
      <w:r>
        <w:rPr>
          <w:rFonts w:ascii="Arial" w:hAnsi="Arial"/>
          <w:color w:val="1D1D1B"/>
          <w:sz w:val="24"/>
        </w:rPr>
        <w:t>likes the profile @</w:t>
      </w:r>
      <w:proofErr w:type="spellStart"/>
      <w:r>
        <w:rPr>
          <w:rFonts w:ascii="Arial" w:hAnsi="Arial"/>
          <w:color w:val="1D1D1B"/>
          <w:sz w:val="24"/>
        </w:rPr>
        <w:t>sporta.acv.csc</w:t>
      </w:r>
      <w:proofErr w:type="spellEnd"/>
      <w:r>
        <w:rPr>
          <w:rFonts w:ascii="Arial" w:hAnsi="Arial"/>
          <w:color w:val="1D1D1B"/>
          <w:sz w:val="24"/>
        </w:rPr>
        <w:t xml:space="preserve"> and</w:t>
      </w:r>
    </w:p>
    <w:p w14:paraId="40E6F845" w14:textId="274A7CEA" w:rsidR="008F371F" w:rsidRPr="00EB6F1B" w:rsidRDefault="008F371F" w:rsidP="008D1E7B">
      <w:pPr>
        <w:spacing w:after="0" w:line="250" w:lineRule="auto"/>
        <w:ind w:left="117" w:right="156"/>
        <w:rPr>
          <w:rFonts w:ascii="Arial" w:eastAsia="Arial" w:hAnsi="Arial" w:cs="Arial"/>
          <w:color w:val="1D1D1B"/>
          <w:sz w:val="24"/>
          <w:szCs w:val="24"/>
        </w:rPr>
      </w:pPr>
      <w:r>
        <w:rPr>
          <w:rFonts w:ascii="Arial" w:hAnsi="Arial"/>
          <w:color w:val="1D1D1B"/>
          <w:sz w:val="24"/>
        </w:rPr>
        <w:t xml:space="preserve">likes the September 13 post with the image of </w:t>
      </w:r>
      <w:r w:rsidR="004A5703">
        <w:rPr>
          <w:rFonts w:ascii="Arial" w:hAnsi="Arial"/>
          <w:color w:val="1D1D1B"/>
          <w:sz w:val="24"/>
        </w:rPr>
        <w:t>‘</w:t>
      </w:r>
      <w:r>
        <w:rPr>
          <w:rFonts w:ascii="Arial" w:hAnsi="Arial"/>
          <w:color w:val="1D1D1B"/>
          <w:sz w:val="24"/>
        </w:rPr>
        <w:t>NNN</w:t>
      </w:r>
      <w:r w:rsidR="004A5703">
        <w:rPr>
          <w:rFonts w:ascii="Arial" w:hAnsi="Arial"/>
          <w:color w:val="1D1D1B"/>
          <w:sz w:val="24"/>
        </w:rPr>
        <w:t>’</w:t>
      </w:r>
      <w:r>
        <w:rPr>
          <w:rFonts w:ascii="Arial" w:hAnsi="Arial"/>
          <w:color w:val="1D1D1B"/>
          <w:sz w:val="24"/>
        </w:rPr>
        <w:t xml:space="preserve"> on the profile @</w:t>
      </w:r>
      <w:proofErr w:type="spellStart"/>
      <w:r>
        <w:rPr>
          <w:rFonts w:ascii="Arial" w:hAnsi="Arial"/>
          <w:color w:val="1D1D1B"/>
          <w:sz w:val="24"/>
        </w:rPr>
        <w:t>sporta.acv.csc</w:t>
      </w:r>
      <w:proofErr w:type="spellEnd"/>
      <w:r>
        <w:rPr>
          <w:rFonts w:ascii="Arial" w:hAnsi="Arial"/>
          <w:color w:val="1D1D1B"/>
          <w:sz w:val="24"/>
        </w:rPr>
        <w:t xml:space="preserve"> (hereinafter referred to as </w:t>
      </w:r>
      <w:r w:rsidR="004A5703">
        <w:rPr>
          <w:rFonts w:ascii="Arial" w:hAnsi="Arial"/>
          <w:color w:val="1D1D1B"/>
          <w:sz w:val="24"/>
        </w:rPr>
        <w:t>‘</w:t>
      </w:r>
      <w:r>
        <w:rPr>
          <w:rFonts w:ascii="Arial" w:hAnsi="Arial"/>
          <w:color w:val="1D1D1B"/>
          <w:sz w:val="24"/>
        </w:rPr>
        <w:t>the Post</w:t>
      </w:r>
      <w:r w:rsidR="004A5703">
        <w:rPr>
          <w:rFonts w:ascii="Arial" w:hAnsi="Arial"/>
          <w:color w:val="1D1D1B"/>
          <w:sz w:val="24"/>
        </w:rPr>
        <w:t>’</w:t>
      </w:r>
      <w:r>
        <w:rPr>
          <w:rFonts w:ascii="Arial" w:hAnsi="Arial"/>
          <w:color w:val="1D1D1B"/>
          <w:sz w:val="24"/>
        </w:rPr>
        <w:t xml:space="preserve">) and </w:t>
      </w:r>
    </w:p>
    <w:p w14:paraId="506DFFF2" w14:textId="1D2E2F16" w:rsidR="00BB3BEF" w:rsidRPr="00EB6F1B" w:rsidRDefault="00BB3BEF" w:rsidP="008D1E7B">
      <w:pPr>
        <w:spacing w:after="0" w:line="250" w:lineRule="auto"/>
        <w:ind w:left="117" w:right="156"/>
        <w:rPr>
          <w:rFonts w:ascii="Arial" w:eastAsia="Arial" w:hAnsi="Arial" w:cs="Arial"/>
          <w:color w:val="1D1D1B"/>
          <w:sz w:val="24"/>
          <w:szCs w:val="24"/>
        </w:rPr>
      </w:pPr>
      <w:r>
        <w:rPr>
          <w:rFonts w:ascii="Arial" w:hAnsi="Arial"/>
          <w:color w:val="1D1D1B"/>
          <w:sz w:val="24"/>
        </w:rPr>
        <w:t>tags three people in a comment to the Post and</w:t>
      </w:r>
    </w:p>
    <w:p w14:paraId="60D04810" w14:textId="29C90710" w:rsidR="00E5766A" w:rsidRPr="00EB6F1B" w:rsidRDefault="00E5766A" w:rsidP="008D1E7B">
      <w:pPr>
        <w:spacing w:after="0" w:line="250" w:lineRule="auto"/>
        <w:ind w:left="117" w:right="156"/>
        <w:rPr>
          <w:rFonts w:ascii="Arial" w:eastAsia="Arial" w:hAnsi="Arial" w:cs="Arial"/>
          <w:color w:val="1D1D1B"/>
          <w:sz w:val="24"/>
          <w:szCs w:val="24"/>
        </w:rPr>
      </w:pPr>
      <w:r>
        <w:rPr>
          <w:rFonts w:ascii="Arial" w:hAnsi="Arial"/>
          <w:color w:val="1D1D1B"/>
          <w:sz w:val="24"/>
        </w:rPr>
        <w:t>shares the Post in their story</w:t>
      </w:r>
    </w:p>
    <w:p w14:paraId="75D4066C" w14:textId="526C91C2" w:rsidR="00063458" w:rsidRPr="00EB6F1B" w:rsidRDefault="007D6E5B" w:rsidP="00063458">
      <w:pPr>
        <w:spacing w:after="0" w:line="250" w:lineRule="auto"/>
        <w:ind w:left="117" w:right="156"/>
        <w:rPr>
          <w:rFonts w:ascii="Arial" w:eastAsia="Arial" w:hAnsi="Arial" w:cs="Arial"/>
          <w:color w:val="1D1D1B"/>
          <w:sz w:val="24"/>
          <w:szCs w:val="24"/>
        </w:rPr>
      </w:pPr>
      <w:r>
        <w:rPr>
          <w:rFonts w:ascii="Arial" w:hAnsi="Arial"/>
          <w:color w:val="1D1D1B"/>
          <w:sz w:val="24"/>
        </w:rPr>
        <w:t>is taking part in the competition. One takes part in the competition after performing these 4 actions on one</w:t>
      </w:r>
      <w:r w:rsidR="004A5703">
        <w:rPr>
          <w:rFonts w:ascii="Arial" w:hAnsi="Arial"/>
          <w:color w:val="1D1D1B"/>
          <w:sz w:val="24"/>
        </w:rPr>
        <w:t>’</w:t>
      </w:r>
      <w:r>
        <w:rPr>
          <w:rFonts w:ascii="Arial" w:hAnsi="Arial"/>
          <w:color w:val="1D1D1B"/>
          <w:sz w:val="24"/>
        </w:rPr>
        <w:t>s own In</w:t>
      </w:r>
      <w:r w:rsidR="004A5703">
        <w:rPr>
          <w:rFonts w:ascii="Arial" w:hAnsi="Arial"/>
          <w:color w:val="1D1D1B"/>
          <w:sz w:val="24"/>
        </w:rPr>
        <w:t>st</w:t>
      </w:r>
      <w:r>
        <w:rPr>
          <w:rFonts w:ascii="Arial" w:hAnsi="Arial"/>
          <w:color w:val="1D1D1B"/>
          <w:sz w:val="24"/>
        </w:rPr>
        <w:t>agram profile within the set period. Those who have liked the profile @</w:t>
      </w:r>
      <w:proofErr w:type="spellStart"/>
      <w:r>
        <w:rPr>
          <w:rFonts w:ascii="Arial" w:hAnsi="Arial"/>
          <w:color w:val="1D1D1B"/>
          <w:sz w:val="24"/>
        </w:rPr>
        <w:t>sporta.acv.csc</w:t>
      </w:r>
      <w:proofErr w:type="spellEnd"/>
      <w:r>
        <w:rPr>
          <w:rFonts w:ascii="Arial" w:hAnsi="Arial"/>
          <w:color w:val="1D1D1B"/>
          <w:sz w:val="24"/>
        </w:rPr>
        <w:t xml:space="preserve"> before September 13, 2021</w:t>
      </w:r>
      <w:r w:rsidR="004A5703">
        <w:rPr>
          <w:rFonts w:ascii="Arial" w:hAnsi="Arial"/>
          <w:color w:val="1D1D1B"/>
          <w:sz w:val="24"/>
        </w:rPr>
        <w:t>,</w:t>
      </w:r>
      <w:r>
        <w:rPr>
          <w:rFonts w:ascii="Arial" w:hAnsi="Arial"/>
          <w:color w:val="1D1D1B"/>
          <w:sz w:val="24"/>
        </w:rPr>
        <w:t xml:space="preserve"> will be taking part in the competition after performing the 3 other actions on their own Instagram profile within the set period. Each person can only participate once via his or her personal Instagram profile. Undoing any of these 4</w:t>
      </w:r>
      <w:r w:rsidR="004A5703">
        <w:rPr>
          <w:rFonts w:ascii="Arial" w:hAnsi="Arial"/>
          <w:color w:val="1D1D1B"/>
          <w:sz w:val="24"/>
        </w:rPr>
        <w:t> </w:t>
      </w:r>
      <w:r>
        <w:rPr>
          <w:rFonts w:ascii="Arial" w:hAnsi="Arial"/>
          <w:color w:val="1D1D1B"/>
          <w:sz w:val="24"/>
        </w:rPr>
        <w:t>actions before the contest is closed will result in forfeiting the participation in this contest.</w:t>
      </w:r>
    </w:p>
    <w:p w14:paraId="3BFEF010" w14:textId="37CDFD20" w:rsidR="007D6E5B" w:rsidRPr="004A5703" w:rsidRDefault="007D6E5B" w:rsidP="008D1E7B">
      <w:pPr>
        <w:spacing w:after="0" w:line="250" w:lineRule="auto"/>
        <w:ind w:left="117" w:right="156"/>
        <w:rPr>
          <w:rFonts w:ascii="Arial" w:eastAsia="Arial" w:hAnsi="Arial" w:cs="Arial"/>
          <w:color w:val="1D1D1B"/>
          <w:sz w:val="24"/>
          <w:szCs w:val="24"/>
          <w:lang w:val="en-US"/>
        </w:rPr>
      </w:pPr>
    </w:p>
    <w:p w14:paraId="7B261855" w14:textId="16F5476F" w:rsidR="00AB57C2" w:rsidRPr="00EB6F1B" w:rsidRDefault="00AB57C2" w:rsidP="007D6E5B">
      <w:pPr>
        <w:spacing w:after="0" w:line="250" w:lineRule="auto"/>
        <w:ind w:left="117" w:right="156"/>
        <w:rPr>
          <w:rFonts w:ascii="Arial" w:eastAsia="Arial" w:hAnsi="Arial" w:cs="Arial"/>
          <w:color w:val="1D1D1B"/>
          <w:sz w:val="24"/>
          <w:szCs w:val="24"/>
        </w:rPr>
      </w:pPr>
      <w:r>
        <w:rPr>
          <w:rFonts w:ascii="Arial" w:hAnsi="Arial"/>
          <w:color w:val="1D1D1B"/>
          <w:sz w:val="24"/>
        </w:rPr>
        <w:t>Four winners will be chosen by drawing lots.</w:t>
      </w:r>
    </w:p>
    <w:p w14:paraId="62EB14A8" w14:textId="77777777" w:rsidR="00544A2B" w:rsidRPr="004A5703" w:rsidRDefault="00544A2B" w:rsidP="007D6E5B">
      <w:pPr>
        <w:spacing w:after="0" w:line="250" w:lineRule="auto"/>
        <w:ind w:left="117" w:right="156"/>
        <w:rPr>
          <w:rFonts w:ascii="Arial" w:eastAsia="Arial" w:hAnsi="Arial" w:cs="Arial"/>
          <w:color w:val="1D1D1B"/>
          <w:sz w:val="24"/>
          <w:szCs w:val="24"/>
          <w:lang w:val="en-US"/>
        </w:rPr>
      </w:pPr>
    </w:p>
    <w:p w14:paraId="3C6BE8D7" w14:textId="2434956E" w:rsidR="00E84068" w:rsidRDefault="00AC52B2" w:rsidP="00EB6F1B">
      <w:pPr>
        <w:spacing w:after="0" w:line="250" w:lineRule="auto"/>
        <w:ind w:left="117" w:right="156"/>
        <w:rPr>
          <w:rFonts w:ascii="Arial" w:eastAsia="Arial" w:hAnsi="Arial" w:cs="Arial"/>
          <w:color w:val="1D1D1B"/>
          <w:sz w:val="24"/>
          <w:szCs w:val="24"/>
        </w:rPr>
      </w:pPr>
      <w:r>
        <w:rPr>
          <w:rFonts w:ascii="Arial" w:hAnsi="Arial"/>
          <w:color w:val="1D1D1B"/>
          <w:sz w:val="24"/>
        </w:rPr>
        <w:t>Two winners will be drawn from the participants on Facebook and two winners will be drawn from the participants on Instagram.</w:t>
      </w:r>
    </w:p>
    <w:p w14:paraId="55C75012" w14:textId="77777777" w:rsidR="00EB6F1B" w:rsidRPr="004A5703" w:rsidRDefault="00EB6F1B" w:rsidP="00EB6F1B">
      <w:pPr>
        <w:spacing w:after="0" w:line="250" w:lineRule="auto"/>
        <w:ind w:left="117" w:right="156"/>
        <w:rPr>
          <w:rFonts w:ascii="Arial" w:eastAsia="Arial" w:hAnsi="Arial" w:cs="Arial"/>
          <w:color w:val="1D1D1B"/>
          <w:sz w:val="24"/>
          <w:szCs w:val="24"/>
          <w:lang w:val="en-US"/>
        </w:rPr>
      </w:pPr>
    </w:p>
    <w:p w14:paraId="5B264C78" w14:textId="4CF0DB32" w:rsidR="00E84068" w:rsidRPr="008D1E7B" w:rsidRDefault="000D1E2D" w:rsidP="008D1E7B">
      <w:pPr>
        <w:spacing w:after="0" w:line="250" w:lineRule="auto"/>
        <w:ind w:left="117" w:right="156"/>
        <w:rPr>
          <w:rFonts w:ascii="Arial" w:eastAsia="Arial" w:hAnsi="Arial" w:cs="Arial"/>
          <w:color w:val="1D1D1B"/>
          <w:sz w:val="24"/>
          <w:szCs w:val="24"/>
        </w:rPr>
      </w:pPr>
      <w:r>
        <w:rPr>
          <w:rFonts w:ascii="Arial" w:hAnsi="Arial"/>
          <w:color w:val="1D1D1B"/>
          <w:sz w:val="24"/>
        </w:rPr>
        <w:t xml:space="preserve">The winners of the competition in question will receive a message via Facebook Messenger or </w:t>
      </w:r>
      <w:r>
        <w:rPr>
          <w:rFonts w:ascii="Arial" w:hAnsi="Arial"/>
          <w:color w:val="1D1D1B"/>
          <w:sz w:val="24"/>
        </w:rPr>
        <w:lastRenderedPageBreak/>
        <w:t>Instagram Inbox within five days of the competition</w:t>
      </w:r>
      <w:r w:rsidR="004A5703">
        <w:rPr>
          <w:rFonts w:ascii="Arial" w:hAnsi="Arial"/>
          <w:color w:val="1D1D1B"/>
          <w:sz w:val="24"/>
        </w:rPr>
        <w:t>’</w:t>
      </w:r>
      <w:r>
        <w:rPr>
          <w:rFonts w:ascii="Arial" w:hAnsi="Arial"/>
          <w:color w:val="1D1D1B"/>
          <w:sz w:val="24"/>
        </w:rPr>
        <w:t>s conclusion, informing them that they have won and asking them to provide the necessary details.</w:t>
      </w:r>
    </w:p>
    <w:p w14:paraId="3DB2E94F" w14:textId="77777777" w:rsidR="00EB6F1B" w:rsidRPr="004A5703" w:rsidRDefault="00EB6F1B" w:rsidP="008D1E7B">
      <w:pPr>
        <w:spacing w:after="0" w:line="250" w:lineRule="auto"/>
        <w:ind w:left="117" w:right="156"/>
        <w:rPr>
          <w:rFonts w:ascii="Arial" w:eastAsia="Arial" w:hAnsi="Arial" w:cs="Arial"/>
          <w:color w:val="1D1D1B"/>
          <w:sz w:val="24"/>
          <w:szCs w:val="24"/>
          <w:lang w:val="en-US"/>
        </w:rPr>
      </w:pPr>
    </w:p>
    <w:p w14:paraId="67507687" w14:textId="6AD1FDE7" w:rsidR="00E84068" w:rsidRPr="00C77DA8" w:rsidRDefault="000D1E2D" w:rsidP="008D1E7B">
      <w:pPr>
        <w:spacing w:after="0" w:line="250" w:lineRule="auto"/>
        <w:ind w:left="117" w:right="156"/>
        <w:rPr>
          <w:rFonts w:ascii="Arial" w:eastAsia="Arial" w:hAnsi="Arial" w:cs="Arial"/>
          <w:color w:val="1D1D1B"/>
          <w:sz w:val="24"/>
          <w:szCs w:val="24"/>
        </w:rPr>
      </w:pPr>
      <w:r>
        <w:rPr>
          <w:rFonts w:ascii="Arial" w:hAnsi="Arial"/>
          <w:color w:val="1D1D1B"/>
          <w:sz w:val="24"/>
        </w:rPr>
        <w:t>The winner will have 5 days from the date of receipt of the message via Facebook Messenger or Instagram Inbox announcing their win to accept or decline their prize. To claim the prize, the winner must reply to the message announcing that he or she has won within the period specified above. The winner is requested to provide his or her accurate contact details (the contact details will only be used for the delivery of the prize and not for any other purpose). No compensation will be offered to the winner who refuses or rejects the prize won. No notification will be sent to the participants who have not won. If a participant declines the prize, a new winner will be drawn among the participants.</w:t>
      </w:r>
    </w:p>
    <w:p w14:paraId="14DFF834" w14:textId="77777777" w:rsidR="00E84068" w:rsidRPr="004A5703" w:rsidRDefault="00E84068" w:rsidP="008D1E7B">
      <w:pPr>
        <w:spacing w:after="0" w:line="250" w:lineRule="auto"/>
        <w:ind w:left="117" w:right="156"/>
        <w:rPr>
          <w:rFonts w:ascii="Arial" w:eastAsia="Arial" w:hAnsi="Arial" w:cs="Arial"/>
          <w:color w:val="1D1D1B"/>
          <w:sz w:val="24"/>
          <w:szCs w:val="24"/>
          <w:lang w:val="en-US"/>
        </w:rPr>
      </w:pPr>
    </w:p>
    <w:p w14:paraId="6F41B097" w14:textId="540737E9" w:rsidR="00E84068" w:rsidRPr="00EB6F1B" w:rsidRDefault="000D1E2D" w:rsidP="008D1E7B">
      <w:pPr>
        <w:spacing w:after="0" w:line="250" w:lineRule="auto"/>
        <w:ind w:left="117" w:right="156"/>
        <w:rPr>
          <w:rFonts w:ascii="Arial" w:eastAsia="Arial" w:hAnsi="Arial" w:cs="Arial"/>
          <w:color w:val="1D1D1B"/>
          <w:sz w:val="24"/>
          <w:szCs w:val="24"/>
        </w:rPr>
      </w:pPr>
      <w:r>
        <w:rPr>
          <w:rFonts w:ascii="Arial" w:hAnsi="Arial"/>
          <w:color w:val="1D1D1B"/>
          <w:sz w:val="24"/>
        </w:rPr>
        <w:t>The prizes consist of:</w:t>
      </w:r>
    </w:p>
    <w:p w14:paraId="3E8D8CFE" w14:textId="39726A9C" w:rsidR="005671C0" w:rsidRPr="00405675" w:rsidRDefault="00072B9E" w:rsidP="00835A63">
      <w:pPr>
        <w:pStyle w:val="Lijstalinea"/>
        <w:numPr>
          <w:ilvl w:val="0"/>
          <w:numId w:val="5"/>
        </w:numPr>
        <w:spacing w:after="0" w:line="250" w:lineRule="auto"/>
        <w:ind w:right="156"/>
        <w:rPr>
          <w:rFonts w:ascii="Arial" w:eastAsia="Arial" w:hAnsi="Arial" w:cs="Arial"/>
          <w:color w:val="1D1D1B"/>
          <w:sz w:val="24"/>
          <w:szCs w:val="24"/>
        </w:rPr>
      </w:pPr>
      <w:r>
        <w:rPr>
          <w:rFonts w:ascii="Arial" w:hAnsi="Arial"/>
          <w:color w:val="1D1D1B"/>
          <w:sz w:val="24"/>
        </w:rPr>
        <w:t xml:space="preserve">1st prize: </w:t>
      </w:r>
      <w:r w:rsidR="00405675">
        <w:rPr>
          <w:rFonts w:ascii="Arial" w:hAnsi="Arial"/>
          <w:color w:val="1D1D1B"/>
          <w:sz w:val="24"/>
        </w:rPr>
        <w:t>Tickets Red Devils</w:t>
      </w:r>
    </w:p>
    <w:p w14:paraId="7570BB62" w14:textId="5A911EE9" w:rsidR="00405675" w:rsidRPr="00835A63" w:rsidRDefault="00405675" w:rsidP="00835A63">
      <w:pPr>
        <w:pStyle w:val="Lijstalinea"/>
        <w:numPr>
          <w:ilvl w:val="0"/>
          <w:numId w:val="5"/>
        </w:numPr>
        <w:spacing w:after="0" w:line="250" w:lineRule="auto"/>
        <w:ind w:right="156"/>
        <w:rPr>
          <w:rFonts w:ascii="Arial" w:eastAsia="Arial" w:hAnsi="Arial" w:cs="Arial"/>
          <w:color w:val="1D1D1B"/>
          <w:sz w:val="24"/>
          <w:szCs w:val="24"/>
        </w:rPr>
      </w:pPr>
      <w:r>
        <w:rPr>
          <w:rFonts w:ascii="Arial" w:hAnsi="Arial"/>
          <w:color w:val="1D1D1B"/>
          <w:sz w:val="24"/>
        </w:rPr>
        <w:t>2</w:t>
      </w:r>
      <w:r w:rsidRPr="00405675">
        <w:rPr>
          <w:rFonts w:ascii="Arial" w:hAnsi="Arial"/>
          <w:color w:val="1D1D1B"/>
          <w:sz w:val="24"/>
          <w:vertAlign w:val="superscript"/>
        </w:rPr>
        <w:t>nd</w:t>
      </w:r>
      <w:r>
        <w:rPr>
          <w:rFonts w:ascii="Arial" w:hAnsi="Arial"/>
          <w:color w:val="1D1D1B"/>
          <w:sz w:val="24"/>
        </w:rPr>
        <w:t xml:space="preserve"> prize: tickets volleyball</w:t>
      </w:r>
    </w:p>
    <w:p w14:paraId="731157A6" w14:textId="6FBB57E8" w:rsidR="009F2106" w:rsidRPr="00835A63" w:rsidRDefault="00405675" w:rsidP="00835A63">
      <w:pPr>
        <w:pStyle w:val="Lijstalinea"/>
        <w:numPr>
          <w:ilvl w:val="0"/>
          <w:numId w:val="5"/>
        </w:numPr>
        <w:spacing w:after="0" w:line="250" w:lineRule="auto"/>
        <w:ind w:right="156"/>
        <w:rPr>
          <w:rFonts w:ascii="Arial" w:eastAsia="Arial" w:hAnsi="Arial" w:cs="Arial"/>
          <w:color w:val="1D1D1B"/>
          <w:sz w:val="24"/>
          <w:szCs w:val="24"/>
        </w:rPr>
      </w:pPr>
      <w:r>
        <w:rPr>
          <w:rFonts w:ascii="Arial" w:hAnsi="Arial"/>
          <w:color w:val="1D1D1B"/>
          <w:sz w:val="24"/>
        </w:rPr>
        <w:t xml:space="preserve">3th </w:t>
      </w:r>
      <w:bookmarkStart w:id="1" w:name="_GoBack"/>
      <w:bookmarkEnd w:id="1"/>
      <w:r w:rsidR="00072B9E">
        <w:rPr>
          <w:rFonts w:ascii="Arial" w:hAnsi="Arial"/>
          <w:color w:val="1D1D1B"/>
          <w:sz w:val="24"/>
        </w:rPr>
        <w:t xml:space="preserve">prize: A set of gadgets with the new name of </w:t>
      </w:r>
      <w:r w:rsidR="004A5703">
        <w:rPr>
          <w:rFonts w:ascii="Arial" w:hAnsi="Arial"/>
          <w:color w:val="1D1D1B"/>
          <w:sz w:val="24"/>
        </w:rPr>
        <w:t>‘</w:t>
      </w:r>
      <w:r w:rsidR="00072B9E">
        <w:rPr>
          <w:rFonts w:ascii="Arial" w:hAnsi="Arial"/>
          <w:color w:val="1D1D1B"/>
          <w:sz w:val="24"/>
        </w:rPr>
        <w:t xml:space="preserve">ACV - CSC </w:t>
      </w:r>
      <w:proofErr w:type="spellStart"/>
      <w:r w:rsidR="00072B9E">
        <w:rPr>
          <w:rFonts w:ascii="Arial" w:hAnsi="Arial"/>
          <w:color w:val="1D1D1B"/>
          <w:sz w:val="24"/>
        </w:rPr>
        <w:t>Sporta</w:t>
      </w:r>
      <w:proofErr w:type="spellEnd"/>
      <w:r w:rsidR="004A5703">
        <w:rPr>
          <w:rFonts w:ascii="Arial" w:hAnsi="Arial"/>
          <w:color w:val="1D1D1B"/>
          <w:sz w:val="24"/>
        </w:rPr>
        <w:t>’</w:t>
      </w:r>
      <w:r w:rsidR="00072B9E">
        <w:rPr>
          <w:rFonts w:ascii="Arial" w:hAnsi="Arial"/>
          <w:color w:val="1D1D1B"/>
          <w:sz w:val="24"/>
        </w:rPr>
        <w:t>.</w:t>
      </w:r>
    </w:p>
    <w:p w14:paraId="4620788E" w14:textId="77777777" w:rsidR="00E84068" w:rsidRPr="004A5703" w:rsidRDefault="00E84068" w:rsidP="008D1E7B">
      <w:pPr>
        <w:spacing w:after="0" w:line="250" w:lineRule="auto"/>
        <w:ind w:left="117" w:right="156"/>
        <w:rPr>
          <w:rFonts w:ascii="Arial" w:eastAsia="Arial" w:hAnsi="Arial" w:cs="Arial"/>
          <w:color w:val="1D1D1B"/>
          <w:sz w:val="24"/>
          <w:szCs w:val="24"/>
          <w:lang w:val="en-US"/>
        </w:rPr>
      </w:pPr>
    </w:p>
    <w:p w14:paraId="19BE4268" w14:textId="6B0A305E" w:rsidR="00E84068" w:rsidRPr="00EB6F1B" w:rsidRDefault="000D1E2D" w:rsidP="008D1E7B">
      <w:pPr>
        <w:spacing w:after="0" w:line="250" w:lineRule="auto"/>
        <w:ind w:left="117" w:right="156"/>
        <w:rPr>
          <w:rFonts w:ascii="Arial" w:eastAsia="Arial" w:hAnsi="Arial" w:cs="Arial"/>
          <w:color w:val="1D1D1B"/>
          <w:sz w:val="24"/>
          <w:szCs w:val="24"/>
        </w:rPr>
      </w:pPr>
      <w:r>
        <w:rPr>
          <w:rFonts w:ascii="Arial" w:hAnsi="Arial"/>
          <w:color w:val="1D1D1B"/>
          <w:sz w:val="24"/>
        </w:rPr>
        <w:t xml:space="preserve">The prize may not be exchanged. Nor can the equivalent value be paid out in cash. There are a total of 4 prizes to be won. Each participant can claim only one prize through his or her participation. </w:t>
      </w:r>
    </w:p>
    <w:p w14:paraId="3C8EF368" w14:textId="531CACBB" w:rsidR="0058069A" w:rsidRPr="004A5703" w:rsidRDefault="0058069A" w:rsidP="008D1E7B">
      <w:pPr>
        <w:spacing w:after="0" w:line="250" w:lineRule="auto"/>
        <w:ind w:left="117" w:right="156"/>
        <w:rPr>
          <w:rFonts w:ascii="Arial" w:eastAsia="Arial" w:hAnsi="Arial" w:cs="Arial"/>
          <w:color w:val="1D1D1B"/>
          <w:sz w:val="24"/>
          <w:szCs w:val="24"/>
          <w:lang w:val="en-US"/>
        </w:rPr>
      </w:pPr>
    </w:p>
    <w:p w14:paraId="1534AB49" w14:textId="30550F07" w:rsidR="00E84068" w:rsidRPr="008D1E7B" w:rsidRDefault="000D1E2D" w:rsidP="008D1E7B">
      <w:pPr>
        <w:spacing w:after="0" w:line="250" w:lineRule="auto"/>
        <w:ind w:left="117" w:right="156"/>
        <w:rPr>
          <w:rFonts w:ascii="Arial" w:eastAsia="Arial" w:hAnsi="Arial" w:cs="Arial"/>
          <w:color w:val="1D1D1B"/>
          <w:sz w:val="24"/>
          <w:szCs w:val="24"/>
        </w:rPr>
      </w:pPr>
      <w:r>
        <w:rPr>
          <w:rFonts w:ascii="Arial" w:hAnsi="Arial"/>
          <w:color w:val="1D1D1B"/>
          <w:sz w:val="24"/>
        </w:rPr>
        <w:t>In case of fraud, deception or abuse, the participant will be disqualified</w:t>
      </w:r>
    </w:p>
    <w:p w14:paraId="429C4472" w14:textId="77777777" w:rsidR="00951036" w:rsidRPr="00EB6F1B" w:rsidRDefault="000D1E2D" w:rsidP="008D1E7B">
      <w:pPr>
        <w:spacing w:after="0" w:line="250" w:lineRule="auto"/>
        <w:ind w:left="117" w:right="156"/>
        <w:rPr>
          <w:rFonts w:ascii="Arial" w:eastAsia="Arial" w:hAnsi="Arial" w:cs="Arial"/>
          <w:color w:val="1D1D1B"/>
          <w:sz w:val="24"/>
          <w:szCs w:val="24"/>
        </w:rPr>
      </w:pPr>
      <w:r>
        <w:rPr>
          <w:rFonts w:ascii="Arial" w:hAnsi="Arial"/>
          <w:color w:val="1D1D1B"/>
          <w:sz w:val="24"/>
        </w:rPr>
        <w:t xml:space="preserve">and will not receive the prize. </w:t>
      </w:r>
    </w:p>
    <w:p w14:paraId="4F41502B" w14:textId="77777777" w:rsidR="00951036" w:rsidRPr="004A5703" w:rsidRDefault="00951036" w:rsidP="00951036">
      <w:pPr>
        <w:spacing w:before="11" w:after="0" w:line="240" w:lineRule="auto"/>
        <w:ind w:left="117" w:right="-20"/>
        <w:rPr>
          <w:rFonts w:ascii="Arial" w:eastAsia="Arial" w:hAnsi="Arial" w:cs="Arial"/>
          <w:color w:val="1D1D1B"/>
          <w:sz w:val="24"/>
          <w:szCs w:val="24"/>
          <w:lang w:val="en-US"/>
        </w:rPr>
      </w:pPr>
    </w:p>
    <w:p w14:paraId="34D9D2C8" w14:textId="220C34D7" w:rsidR="00E84068" w:rsidRPr="0069532C" w:rsidRDefault="000D1E2D" w:rsidP="0069532C">
      <w:pPr>
        <w:pStyle w:val="Lijstalinea"/>
        <w:numPr>
          <w:ilvl w:val="0"/>
          <w:numId w:val="4"/>
        </w:numPr>
        <w:spacing w:before="11" w:after="0" w:line="240" w:lineRule="auto"/>
        <w:ind w:right="-20"/>
        <w:rPr>
          <w:rFonts w:ascii="Arial" w:eastAsia="Arial" w:hAnsi="Arial" w:cs="Arial"/>
          <w:b/>
          <w:bCs/>
          <w:color w:val="1D1D1B"/>
          <w:sz w:val="24"/>
          <w:szCs w:val="24"/>
        </w:rPr>
      </w:pPr>
      <w:r>
        <w:rPr>
          <w:rFonts w:ascii="Arial" w:hAnsi="Arial"/>
          <w:b/>
          <w:color w:val="1D1D1B"/>
          <w:sz w:val="24"/>
        </w:rPr>
        <w:t>Participation</w:t>
      </w:r>
    </w:p>
    <w:p w14:paraId="4113DD14" w14:textId="77777777" w:rsidR="0069532C" w:rsidRPr="008D1E7B" w:rsidRDefault="0069532C" w:rsidP="008D1E7B">
      <w:pPr>
        <w:spacing w:after="0" w:line="250" w:lineRule="auto"/>
        <w:ind w:left="117" w:right="156"/>
        <w:rPr>
          <w:rFonts w:ascii="Arial" w:eastAsia="Arial" w:hAnsi="Arial" w:cs="Arial"/>
          <w:color w:val="1D1D1B"/>
          <w:sz w:val="24"/>
          <w:szCs w:val="24"/>
          <w:lang w:val="nl-BE"/>
        </w:rPr>
      </w:pPr>
    </w:p>
    <w:p w14:paraId="510155FB" w14:textId="0B78734D" w:rsidR="00E84068" w:rsidRPr="008D1E7B" w:rsidRDefault="000D1E2D">
      <w:pPr>
        <w:spacing w:after="0" w:line="250" w:lineRule="auto"/>
        <w:ind w:left="117" w:right="788"/>
        <w:rPr>
          <w:rFonts w:ascii="Arial" w:eastAsia="Arial" w:hAnsi="Arial" w:cs="Arial"/>
          <w:color w:val="1D1D1B"/>
          <w:sz w:val="24"/>
          <w:szCs w:val="24"/>
        </w:rPr>
      </w:pPr>
      <w:r>
        <w:rPr>
          <w:rFonts w:ascii="Arial" w:hAnsi="Arial"/>
          <w:color w:val="1D1D1B"/>
          <w:sz w:val="24"/>
        </w:rPr>
        <w:t>Any person residing in Belgium, who is over 18 years of age and a member of ACV Voeding en Diensten/CSC Alimentation et Services, can participate in this contest.</w:t>
      </w:r>
    </w:p>
    <w:p w14:paraId="3B4C58C6" w14:textId="77777777" w:rsidR="00E84068" w:rsidRPr="004A5703" w:rsidRDefault="00E84068">
      <w:pPr>
        <w:spacing w:before="8" w:after="0" w:line="280" w:lineRule="exact"/>
        <w:rPr>
          <w:rFonts w:ascii="Arial" w:eastAsia="Arial" w:hAnsi="Arial" w:cs="Arial"/>
          <w:color w:val="1D1D1B"/>
          <w:sz w:val="24"/>
          <w:szCs w:val="24"/>
          <w:lang w:val="en-US"/>
        </w:rPr>
      </w:pPr>
    </w:p>
    <w:p w14:paraId="21360BB4" w14:textId="1FF4E863" w:rsidR="00974E33" w:rsidRPr="00EB6F1B" w:rsidRDefault="000D1E2D" w:rsidP="00974E33">
      <w:pPr>
        <w:spacing w:after="0" w:line="250" w:lineRule="auto"/>
        <w:ind w:left="117" w:right="409"/>
        <w:rPr>
          <w:rFonts w:ascii="Arial" w:eastAsia="Arial" w:hAnsi="Arial" w:cs="Arial"/>
          <w:color w:val="1D1D1B"/>
          <w:sz w:val="24"/>
          <w:szCs w:val="24"/>
        </w:rPr>
      </w:pPr>
      <w:r>
        <w:rPr>
          <w:rFonts w:ascii="Arial" w:hAnsi="Arial"/>
          <w:color w:val="1D1D1B"/>
          <w:sz w:val="24"/>
        </w:rPr>
        <w:t>Each natural person may only participate once on each social network (Facebook or Instagram). If the participant takes part via both his or her Facebook profile and Instagram profile, the participant will be excluded from the draw among the In</w:t>
      </w:r>
      <w:r w:rsidR="004A5703">
        <w:rPr>
          <w:rFonts w:ascii="Arial" w:hAnsi="Arial"/>
          <w:color w:val="1D1D1B"/>
          <w:sz w:val="24"/>
        </w:rPr>
        <w:t>s</w:t>
      </w:r>
      <w:r>
        <w:rPr>
          <w:rFonts w:ascii="Arial" w:hAnsi="Arial"/>
          <w:color w:val="1D1D1B"/>
          <w:sz w:val="24"/>
        </w:rPr>
        <w:t>tagram profiles if the participant has won a prize via his or her Facebook profile.</w:t>
      </w:r>
    </w:p>
    <w:p w14:paraId="5AFC3A7D" w14:textId="316BCB43" w:rsidR="00E84068" w:rsidRPr="004A5703" w:rsidRDefault="00E84068" w:rsidP="00974E33">
      <w:pPr>
        <w:spacing w:after="0" w:line="240" w:lineRule="auto"/>
        <w:ind w:left="117" w:right="-20"/>
        <w:rPr>
          <w:rFonts w:ascii="Arial" w:eastAsia="Arial" w:hAnsi="Arial" w:cs="Arial"/>
          <w:color w:val="1D1D1B"/>
          <w:sz w:val="24"/>
          <w:szCs w:val="24"/>
          <w:lang w:val="en-US"/>
        </w:rPr>
      </w:pPr>
    </w:p>
    <w:p w14:paraId="53065294" w14:textId="3A4BF3E3" w:rsidR="00E84068" w:rsidRPr="008D1E7B" w:rsidRDefault="000D1E2D" w:rsidP="001B261D">
      <w:pPr>
        <w:spacing w:after="0" w:line="250" w:lineRule="auto"/>
        <w:ind w:left="117" w:right="255"/>
        <w:rPr>
          <w:rFonts w:ascii="Arial" w:eastAsia="Arial" w:hAnsi="Arial" w:cs="Arial"/>
          <w:color w:val="1D1D1B"/>
          <w:sz w:val="24"/>
          <w:szCs w:val="24"/>
        </w:rPr>
      </w:pPr>
      <w:r>
        <w:rPr>
          <w:rFonts w:ascii="Arial" w:hAnsi="Arial"/>
          <w:color w:val="1D1D1B"/>
          <w:sz w:val="24"/>
        </w:rPr>
        <w:t>Anyone who has participated in a direct or indirect way in the creation and/or updating of the competition may not enter the competition or win any prize. This exclusion applies to all staff members of ACV Voeding en Diensten/CSC Alimentation et Services and to all members of their families or persons residing at their private addresses, as well as to their content providers for the competition and their families or persons residing at their private addresses.</w:t>
      </w:r>
    </w:p>
    <w:p w14:paraId="0ED82741" w14:textId="77777777" w:rsidR="001B261D" w:rsidRPr="004A5703" w:rsidRDefault="001B261D" w:rsidP="001B261D">
      <w:pPr>
        <w:spacing w:after="0" w:line="250" w:lineRule="auto"/>
        <w:ind w:left="117" w:right="255"/>
        <w:rPr>
          <w:rFonts w:ascii="Arial" w:eastAsia="Arial" w:hAnsi="Arial" w:cs="Arial"/>
          <w:color w:val="1D1D1B"/>
          <w:sz w:val="24"/>
          <w:szCs w:val="24"/>
          <w:lang w:val="en-US"/>
        </w:rPr>
      </w:pPr>
    </w:p>
    <w:p w14:paraId="349AD880" w14:textId="77777777" w:rsidR="00E84068" w:rsidRPr="008D1E7B" w:rsidRDefault="000D1E2D">
      <w:pPr>
        <w:spacing w:after="0" w:line="240" w:lineRule="auto"/>
        <w:ind w:left="117" w:right="-20"/>
        <w:rPr>
          <w:rFonts w:ascii="Arial" w:eastAsia="Arial" w:hAnsi="Arial" w:cs="Arial"/>
          <w:color w:val="1D1D1B"/>
          <w:sz w:val="24"/>
          <w:szCs w:val="24"/>
        </w:rPr>
      </w:pPr>
      <w:r>
        <w:rPr>
          <w:rFonts w:ascii="Arial" w:hAnsi="Arial"/>
          <w:color w:val="1D1D1B"/>
          <w:sz w:val="24"/>
        </w:rPr>
        <w:t>The Organizer and/or its partners retain the right to exclude some participants from the competition</w:t>
      </w:r>
    </w:p>
    <w:p w14:paraId="33706D15" w14:textId="16F85B47" w:rsidR="00E84068" w:rsidRPr="008D1E7B" w:rsidRDefault="000D1E2D">
      <w:pPr>
        <w:spacing w:before="8" w:after="0" w:line="249" w:lineRule="auto"/>
        <w:ind w:left="117" w:right="309"/>
        <w:rPr>
          <w:rFonts w:ascii="Arial" w:eastAsia="Arial" w:hAnsi="Arial" w:cs="Arial"/>
          <w:color w:val="1D1D1B"/>
          <w:sz w:val="24"/>
          <w:szCs w:val="24"/>
        </w:rPr>
      </w:pPr>
      <w:r>
        <w:rPr>
          <w:rFonts w:ascii="Arial" w:hAnsi="Arial"/>
          <w:color w:val="1D1D1B"/>
          <w:sz w:val="24"/>
        </w:rPr>
        <w:t>for any of the following reasons: any circumstances beyond its control, participants cheating or suspected cheating, violation of the rules regarding the terms of participation, entries and the competition, data hacking, use of duplicate or false profiles, and any other reason that the Organizer believes is not in keeping with the spirit of the competition. In all these cases, the Organizer</w:t>
      </w:r>
      <w:r w:rsidR="004A5703">
        <w:rPr>
          <w:rFonts w:ascii="Arial" w:hAnsi="Arial"/>
          <w:color w:val="1D1D1B"/>
          <w:sz w:val="24"/>
        </w:rPr>
        <w:t>’</w:t>
      </w:r>
      <w:r>
        <w:rPr>
          <w:rFonts w:ascii="Arial" w:hAnsi="Arial"/>
          <w:color w:val="1D1D1B"/>
          <w:sz w:val="24"/>
        </w:rPr>
        <w:t>s decisions are final.</w:t>
      </w:r>
    </w:p>
    <w:p w14:paraId="01E90DCB" w14:textId="58A551A7" w:rsidR="006108E1" w:rsidRDefault="006108E1">
      <w:pPr>
        <w:spacing w:before="8" w:after="0" w:line="280" w:lineRule="exact"/>
        <w:rPr>
          <w:rFonts w:ascii="Arial" w:eastAsia="Arial" w:hAnsi="Arial" w:cs="Arial"/>
          <w:color w:val="1D1D1B"/>
          <w:sz w:val="24"/>
          <w:szCs w:val="24"/>
          <w:lang w:val="nl-BE"/>
        </w:rPr>
      </w:pPr>
    </w:p>
    <w:p w14:paraId="593A663B" w14:textId="3070DB39" w:rsidR="00C07976" w:rsidRDefault="00C07976">
      <w:pPr>
        <w:spacing w:before="8" w:after="0" w:line="280" w:lineRule="exact"/>
        <w:rPr>
          <w:rFonts w:ascii="Arial" w:eastAsia="Arial" w:hAnsi="Arial" w:cs="Arial"/>
          <w:color w:val="1D1D1B"/>
          <w:sz w:val="24"/>
          <w:szCs w:val="24"/>
          <w:lang w:val="nl-BE"/>
        </w:rPr>
      </w:pPr>
    </w:p>
    <w:p w14:paraId="7496E1DC" w14:textId="77777777" w:rsidR="00C07976" w:rsidRPr="008D1E7B" w:rsidRDefault="00C07976">
      <w:pPr>
        <w:spacing w:before="8" w:after="0" w:line="280" w:lineRule="exact"/>
        <w:rPr>
          <w:rFonts w:ascii="Arial" w:eastAsia="Arial" w:hAnsi="Arial" w:cs="Arial"/>
          <w:color w:val="1D1D1B"/>
          <w:sz w:val="24"/>
          <w:szCs w:val="24"/>
          <w:lang w:val="nl-BE"/>
        </w:rPr>
      </w:pPr>
    </w:p>
    <w:p w14:paraId="3C9560FA" w14:textId="2DB97639" w:rsidR="00E84068" w:rsidRPr="0069532C" w:rsidRDefault="000D1E2D" w:rsidP="0069532C">
      <w:pPr>
        <w:pStyle w:val="Lijstalinea"/>
        <w:numPr>
          <w:ilvl w:val="0"/>
          <w:numId w:val="4"/>
        </w:numPr>
        <w:tabs>
          <w:tab w:val="left" w:pos="820"/>
        </w:tabs>
        <w:spacing w:after="0" w:line="240" w:lineRule="auto"/>
        <w:ind w:right="-20"/>
        <w:rPr>
          <w:rFonts w:ascii="Arial" w:eastAsia="Arial" w:hAnsi="Arial" w:cs="Arial"/>
          <w:sz w:val="24"/>
          <w:szCs w:val="24"/>
        </w:rPr>
      </w:pPr>
      <w:r>
        <w:rPr>
          <w:rFonts w:ascii="Arial" w:hAnsi="Arial"/>
          <w:b/>
          <w:color w:val="1D1D1B"/>
          <w:sz w:val="24"/>
        </w:rPr>
        <w:t>Data</w:t>
      </w:r>
    </w:p>
    <w:p w14:paraId="64D07F88" w14:textId="77777777" w:rsidR="0069532C" w:rsidRPr="0069532C" w:rsidRDefault="0069532C" w:rsidP="0069532C">
      <w:pPr>
        <w:pStyle w:val="Lijstalinea"/>
        <w:tabs>
          <w:tab w:val="left" w:pos="820"/>
        </w:tabs>
        <w:spacing w:after="0" w:line="240" w:lineRule="auto"/>
        <w:ind w:left="897" w:right="-20"/>
        <w:rPr>
          <w:rFonts w:ascii="Arial" w:eastAsia="Arial" w:hAnsi="Arial" w:cs="Arial"/>
          <w:sz w:val="24"/>
          <w:szCs w:val="24"/>
          <w:lang w:val="nl-BE"/>
        </w:rPr>
      </w:pPr>
    </w:p>
    <w:p w14:paraId="49B628F1" w14:textId="28CD7022" w:rsidR="00E84068" w:rsidRPr="008D1E7B" w:rsidRDefault="000D1E2D">
      <w:pPr>
        <w:spacing w:after="0" w:line="250" w:lineRule="auto"/>
        <w:ind w:left="117" w:right="55"/>
        <w:rPr>
          <w:rFonts w:ascii="Arial" w:eastAsia="Arial" w:hAnsi="Arial" w:cs="Arial"/>
          <w:color w:val="1D1D1B"/>
          <w:sz w:val="24"/>
          <w:szCs w:val="24"/>
        </w:rPr>
      </w:pPr>
      <w:r>
        <w:rPr>
          <w:rFonts w:ascii="Arial" w:hAnsi="Arial"/>
          <w:color w:val="1D1D1B"/>
          <w:sz w:val="24"/>
        </w:rPr>
        <w:t>By entering the competition, the participant provides ACV Voeding en Diensten/CSC Alimentation et Services with certain information, namely his or her name and first name and, in the case of the winner, his or her address for delivery of the prize.</w:t>
      </w:r>
    </w:p>
    <w:p w14:paraId="6C4D8262" w14:textId="77777777" w:rsidR="00E84068" w:rsidRPr="004A5703" w:rsidRDefault="00E84068">
      <w:pPr>
        <w:spacing w:before="8" w:after="0" w:line="280" w:lineRule="exact"/>
        <w:rPr>
          <w:rFonts w:ascii="Arial" w:eastAsia="Arial" w:hAnsi="Arial" w:cs="Arial"/>
          <w:color w:val="1D1D1B"/>
          <w:sz w:val="24"/>
          <w:szCs w:val="24"/>
          <w:lang w:val="en-US"/>
        </w:rPr>
      </w:pPr>
    </w:p>
    <w:p w14:paraId="748FEBD3" w14:textId="76411116" w:rsidR="00E84068" w:rsidRPr="008D1E7B" w:rsidRDefault="000D1E2D" w:rsidP="00A848AC">
      <w:pPr>
        <w:spacing w:after="0" w:line="240" w:lineRule="auto"/>
        <w:ind w:left="117" w:right="-20"/>
        <w:rPr>
          <w:rFonts w:ascii="Arial" w:eastAsia="Arial" w:hAnsi="Arial" w:cs="Arial"/>
          <w:color w:val="1D1D1B"/>
          <w:sz w:val="24"/>
          <w:szCs w:val="24"/>
        </w:rPr>
      </w:pPr>
      <w:r>
        <w:rPr>
          <w:rFonts w:ascii="Arial" w:hAnsi="Arial"/>
          <w:color w:val="1D1D1B"/>
          <w:sz w:val="24"/>
        </w:rPr>
        <w:t>Each participant accepts that he or she will be contacted by ACV Voeding en Diensten/CSC Alimentation et Services via Facebook or Instagram if he or she is a winner. The Organizer can in no case be held responsible for the transmission of incorrect personal data by the participants. The personal data of the competition participants and winners will not be published.</w:t>
      </w:r>
    </w:p>
    <w:p w14:paraId="5056F22A" w14:textId="77777777" w:rsidR="00E84068" w:rsidRPr="004A5703" w:rsidRDefault="00E84068">
      <w:pPr>
        <w:spacing w:before="8" w:after="0" w:line="280" w:lineRule="exact"/>
        <w:rPr>
          <w:rFonts w:ascii="Arial" w:eastAsia="Arial" w:hAnsi="Arial" w:cs="Arial"/>
          <w:color w:val="1D1D1B"/>
          <w:sz w:val="24"/>
          <w:szCs w:val="24"/>
          <w:lang w:val="en-US"/>
        </w:rPr>
      </w:pPr>
    </w:p>
    <w:p w14:paraId="4979D323" w14:textId="55DF83BC" w:rsidR="00E84068" w:rsidRPr="0069532C" w:rsidRDefault="000D1E2D" w:rsidP="0069532C">
      <w:pPr>
        <w:pStyle w:val="Lijstalinea"/>
        <w:numPr>
          <w:ilvl w:val="0"/>
          <w:numId w:val="4"/>
        </w:numPr>
        <w:tabs>
          <w:tab w:val="left" w:pos="820"/>
        </w:tabs>
        <w:spacing w:after="0" w:line="240" w:lineRule="auto"/>
        <w:ind w:right="-20"/>
        <w:rPr>
          <w:rFonts w:ascii="Arial" w:eastAsia="Arial" w:hAnsi="Arial" w:cs="Arial"/>
          <w:sz w:val="24"/>
          <w:szCs w:val="24"/>
        </w:rPr>
      </w:pPr>
      <w:r>
        <w:rPr>
          <w:rFonts w:ascii="Arial" w:hAnsi="Arial"/>
          <w:b/>
          <w:color w:val="1D1D1B"/>
          <w:sz w:val="24"/>
        </w:rPr>
        <w:t>Regulations and acceptance</w:t>
      </w:r>
    </w:p>
    <w:p w14:paraId="6690A38F" w14:textId="77777777" w:rsidR="0069532C" w:rsidRPr="0069532C" w:rsidRDefault="0069532C" w:rsidP="0069532C">
      <w:pPr>
        <w:pStyle w:val="Lijstalinea"/>
        <w:tabs>
          <w:tab w:val="left" w:pos="820"/>
        </w:tabs>
        <w:spacing w:after="0" w:line="240" w:lineRule="auto"/>
        <w:ind w:left="897" w:right="-20"/>
        <w:rPr>
          <w:rFonts w:ascii="Arial" w:eastAsia="Arial" w:hAnsi="Arial" w:cs="Arial"/>
          <w:sz w:val="24"/>
          <w:szCs w:val="24"/>
          <w:lang w:val="nl-BE"/>
        </w:rPr>
      </w:pPr>
    </w:p>
    <w:p w14:paraId="61A5BE21" w14:textId="773FB8E3" w:rsidR="00E84068" w:rsidRPr="00EB6F1B" w:rsidRDefault="000D1E2D">
      <w:pPr>
        <w:spacing w:after="0" w:line="250" w:lineRule="auto"/>
        <w:ind w:left="117" w:right="375"/>
        <w:rPr>
          <w:rFonts w:ascii="Arial" w:eastAsia="Arial" w:hAnsi="Arial" w:cs="Arial"/>
          <w:sz w:val="24"/>
          <w:szCs w:val="24"/>
        </w:rPr>
      </w:pPr>
      <w:r>
        <w:rPr>
          <w:rFonts w:ascii="Arial" w:hAnsi="Arial"/>
          <w:color w:val="1D1D1B"/>
          <w:sz w:val="24"/>
        </w:rPr>
        <w:t>By participating in this competition, the participant accepts, without reserve or limitation, all of the provisions of the reg</w:t>
      </w:r>
      <w:r w:rsidR="004A5703">
        <w:rPr>
          <w:rFonts w:ascii="Arial" w:hAnsi="Arial"/>
          <w:color w:val="1D1D1B"/>
          <w:sz w:val="24"/>
        </w:rPr>
        <w:t>u</w:t>
      </w:r>
      <w:r>
        <w:rPr>
          <w:rFonts w:ascii="Arial" w:hAnsi="Arial"/>
          <w:color w:val="1D1D1B"/>
          <w:sz w:val="24"/>
        </w:rPr>
        <w:t>lations as well as any decision that the Organizer may make as a result of or in connection with the competition.</w:t>
      </w:r>
    </w:p>
    <w:p w14:paraId="2E7BDEB7" w14:textId="77777777" w:rsidR="00E84068" w:rsidRPr="004A5703" w:rsidRDefault="00E84068">
      <w:pPr>
        <w:spacing w:before="8" w:after="0" w:line="280" w:lineRule="exact"/>
        <w:rPr>
          <w:rFonts w:ascii="Arial" w:hAnsi="Arial" w:cs="Arial"/>
          <w:sz w:val="24"/>
          <w:szCs w:val="24"/>
          <w:lang w:val="en-US"/>
        </w:rPr>
      </w:pPr>
    </w:p>
    <w:p w14:paraId="1387D79F" w14:textId="35C952C9" w:rsidR="00E84068" w:rsidRPr="00EB6F1B" w:rsidRDefault="000D1E2D" w:rsidP="00112A36">
      <w:pPr>
        <w:spacing w:after="0" w:line="250" w:lineRule="auto"/>
        <w:ind w:left="117" w:right="668"/>
        <w:rPr>
          <w:rFonts w:ascii="Arial" w:eastAsia="HelveticaNeueLT Std" w:hAnsi="Arial" w:cs="Arial"/>
          <w:sz w:val="24"/>
          <w:szCs w:val="24"/>
        </w:rPr>
      </w:pPr>
      <w:r>
        <w:rPr>
          <w:rFonts w:ascii="Arial" w:hAnsi="Arial"/>
          <w:color w:val="1D1D1B"/>
          <w:sz w:val="24"/>
        </w:rPr>
        <w:t>The possible nullity of any provision of these regulations shall not affect the validity of the other provisions. It is a condition of entry to the competition that the participant agrees to be bound by these regulations and that the Organizer</w:t>
      </w:r>
      <w:r w:rsidR="004A5703">
        <w:rPr>
          <w:rFonts w:ascii="Arial" w:hAnsi="Arial"/>
          <w:color w:val="1D1D1B"/>
          <w:sz w:val="24"/>
        </w:rPr>
        <w:t>’</w:t>
      </w:r>
      <w:r>
        <w:rPr>
          <w:rFonts w:ascii="Arial" w:hAnsi="Arial"/>
          <w:color w:val="1D1D1B"/>
          <w:sz w:val="24"/>
        </w:rPr>
        <w:t>s decisions on any matter arising out of or in connection with the competition are final.</w:t>
      </w:r>
    </w:p>
    <w:p w14:paraId="5D679C3E" w14:textId="77777777" w:rsidR="00E84068" w:rsidRPr="004A5703" w:rsidRDefault="00E84068">
      <w:pPr>
        <w:spacing w:before="9" w:after="0" w:line="280" w:lineRule="exact"/>
        <w:rPr>
          <w:rFonts w:ascii="Arial" w:hAnsi="Arial" w:cs="Arial"/>
          <w:sz w:val="24"/>
          <w:szCs w:val="24"/>
          <w:lang w:val="en-US"/>
        </w:rPr>
      </w:pPr>
    </w:p>
    <w:p w14:paraId="6AE1DA2D" w14:textId="77777777" w:rsidR="00E84068" w:rsidRPr="00EB6F1B" w:rsidRDefault="000D1E2D">
      <w:pPr>
        <w:spacing w:after="0" w:line="250" w:lineRule="auto"/>
        <w:ind w:left="117" w:right="383"/>
        <w:rPr>
          <w:rFonts w:ascii="Arial" w:eastAsia="Arial" w:hAnsi="Arial" w:cs="Arial"/>
          <w:sz w:val="24"/>
          <w:szCs w:val="24"/>
        </w:rPr>
      </w:pPr>
      <w:r>
        <w:rPr>
          <w:rFonts w:ascii="Arial" w:hAnsi="Arial"/>
          <w:color w:val="1D1D1B"/>
          <w:sz w:val="24"/>
        </w:rPr>
        <w:t>Except for the sending of these regulations or the awarding of prizes, no correspondence, telephone calls or other communications will be made regarding this competition.</w:t>
      </w:r>
    </w:p>
    <w:p w14:paraId="757BE083" w14:textId="77777777" w:rsidR="00E84068" w:rsidRPr="004A5703" w:rsidRDefault="00E84068">
      <w:pPr>
        <w:spacing w:before="8" w:after="0" w:line="280" w:lineRule="exact"/>
        <w:rPr>
          <w:rFonts w:ascii="Arial" w:hAnsi="Arial" w:cs="Arial"/>
          <w:sz w:val="24"/>
          <w:szCs w:val="24"/>
          <w:lang w:val="en-US"/>
        </w:rPr>
      </w:pPr>
    </w:p>
    <w:p w14:paraId="023C54BA" w14:textId="5DC58D4C" w:rsidR="00E84068" w:rsidRPr="0069532C" w:rsidRDefault="000D1E2D" w:rsidP="0069532C">
      <w:pPr>
        <w:pStyle w:val="Lijstalinea"/>
        <w:numPr>
          <w:ilvl w:val="0"/>
          <w:numId w:val="4"/>
        </w:numPr>
        <w:tabs>
          <w:tab w:val="left" w:pos="820"/>
        </w:tabs>
        <w:spacing w:after="0" w:line="240" w:lineRule="auto"/>
        <w:ind w:right="-20"/>
        <w:rPr>
          <w:rFonts w:ascii="Arial" w:eastAsia="Arial" w:hAnsi="Arial" w:cs="Arial"/>
          <w:sz w:val="24"/>
          <w:szCs w:val="24"/>
        </w:rPr>
      </w:pPr>
      <w:r>
        <w:rPr>
          <w:rFonts w:ascii="Arial" w:hAnsi="Arial"/>
          <w:b/>
          <w:color w:val="1D1D1B"/>
          <w:sz w:val="24"/>
        </w:rPr>
        <w:t>Liability</w:t>
      </w:r>
    </w:p>
    <w:p w14:paraId="6289DBE3" w14:textId="77777777" w:rsidR="0069532C" w:rsidRPr="0069532C" w:rsidRDefault="0069532C" w:rsidP="0069532C">
      <w:pPr>
        <w:pStyle w:val="Lijstalinea"/>
        <w:tabs>
          <w:tab w:val="left" w:pos="820"/>
        </w:tabs>
        <w:spacing w:after="0" w:line="240" w:lineRule="auto"/>
        <w:ind w:left="897" w:right="-20"/>
        <w:rPr>
          <w:rFonts w:ascii="Arial" w:eastAsia="Arial" w:hAnsi="Arial" w:cs="Arial"/>
          <w:sz w:val="24"/>
          <w:szCs w:val="24"/>
          <w:lang w:val="nl-BE"/>
        </w:rPr>
      </w:pPr>
    </w:p>
    <w:p w14:paraId="5F8B1DF0" w14:textId="77777777" w:rsidR="00E84068" w:rsidRPr="00EB6F1B" w:rsidRDefault="000D1E2D">
      <w:pPr>
        <w:spacing w:after="0" w:line="250" w:lineRule="auto"/>
        <w:ind w:left="117" w:right="48"/>
        <w:rPr>
          <w:rFonts w:ascii="Arial" w:eastAsia="Arial" w:hAnsi="Arial" w:cs="Arial"/>
          <w:sz w:val="24"/>
          <w:szCs w:val="24"/>
        </w:rPr>
      </w:pPr>
      <w:r>
        <w:rPr>
          <w:rFonts w:ascii="Arial" w:hAnsi="Arial"/>
          <w:color w:val="1D1D1B"/>
          <w:sz w:val="24"/>
        </w:rPr>
        <w:t>The Organizer shall not be held liable for any incident, accident, damage, costs or expenses arising from the award of the prize or the participation in this competition.</w:t>
      </w:r>
    </w:p>
    <w:p w14:paraId="77086D22" w14:textId="77777777" w:rsidR="00E84068" w:rsidRPr="004A5703" w:rsidRDefault="00E84068">
      <w:pPr>
        <w:spacing w:before="8" w:after="0" w:line="280" w:lineRule="exact"/>
        <w:rPr>
          <w:rFonts w:ascii="Arial" w:hAnsi="Arial" w:cs="Arial"/>
          <w:sz w:val="24"/>
          <w:szCs w:val="24"/>
          <w:lang w:val="en-US"/>
        </w:rPr>
      </w:pPr>
    </w:p>
    <w:p w14:paraId="194FA63E" w14:textId="6F020D98" w:rsidR="00E84068" w:rsidRPr="00EB6F1B" w:rsidRDefault="00A848AC">
      <w:pPr>
        <w:spacing w:after="0" w:line="250" w:lineRule="auto"/>
        <w:ind w:left="117" w:right="383"/>
        <w:rPr>
          <w:rFonts w:ascii="Arial" w:eastAsia="Arial" w:hAnsi="Arial" w:cs="Arial"/>
          <w:sz w:val="24"/>
          <w:szCs w:val="24"/>
        </w:rPr>
      </w:pPr>
      <w:r>
        <w:rPr>
          <w:rFonts w:ascii="Arial" w:hAnsi="Arial"/>
          <w:color w:val="1D1D1B"/>
          <w:sz w:val="24"/>
        </w:rPr>
        <w:t xml:space="preserve">ACV Voeding en Diensten/CSC Alimentation et Services shall not be held responsible in the event of </w:t>
      </w:r>
      <w:r w:rsidR="004A5703">
        <w:rPr>
          <w:rFonts w:ascii="Arial" w:hAnsi="Arial"/>
          <w:color w:val="1D1D1B"/>
          <w:sz w:val="24"/>
        </w:rPr>
        <w:t xml:space="preserve">a </w:t>
      </w:r>
      <w:r>
        <w:rPr>
          <w:rFonts w:ascii="Arial" w:hAnsi="Arial"/>
          <w:color w:val="1D1D1B"/>
          <w:sz w:val="24"/>
        </w:rPr>
        <w:t>suspension of the competition, nor for problems related to the transmission, sending or receipt of messages.</w:t>
      </w:r>
    </w:p>
    <w:p w14:paraId="1FA959CA" w14:textId="77777777" w:rsidR="00E84068" w:rsidRPr="004A5703" w:rsidRDefault="00E84068">
      <w:pPr>
        <w:spacing w:before="8" w:after="0" w:line="280" w:lineRule="exact"/>
        <w:rPr>
          <w:rFonts w:ascii="Arial" w:hAnsi="Arial" w:cs="Arial"/>
          <w:sz w:val="24"/>
          <w:szCs w:val="24"/>
          <w:lang w:val="en-US"/>
        </w:rPr>
      </w:pPr>
    </w:p>
    <w:p w14:paraId="3EE655E0" w14:textId="65ED3B51" w:rsidR="00E84068" w:rsidRPr="00EB6F1B" w:rsidRDefault="00A848AC">
      <w:pPr>
        <w:spacing w:after="0" w:line="249" w:lineRule="auto"/>
        <w:ind w:left="117" w:right="49"/>
        <w:rPr>
          <w:rFonts w:ascii="Arial" w:eastAsia="Arial" w:hAnsi="Arial" w:cs="Arial"/>
          <w:color w:val="1D1D1B"/>
          <w:sz w:val="24"/>
          <w:szCs w:val="24"/>
        </w:rPr>
      </w:pPr>
      <w:r>
        <w:rPr>
          <w:rFonts w:ascii="Arial" w:hAnsi="Arial"/>
          <w:color w:val="1D1D1B"/>
          <w:sz w:val="24"/>
        </w:rPr>
        <w:t>ACV Voeding en Diensten/CSC Alimentation et Services shall not be held liable in the event of inability to participate in the contest or disconnection of the contest pages for any reason whatsoever (participant</w:t>
      </w:r>
      <w:r w:rsidR="004A5703">
        <w:rPr>
          <w:rFonts w:ascii="Arial" w:hAnsi="Arial"/>
          <w:color w:val="1D1D1B"/>
          <w:sz w:val="24"/>
        </w:rPr>
        <w:t>’</w:t>
      </w:r>
      <w:r>
        <w:rPr>
          <w:rFonts w:ascii="Arial" w:hAnsi="Arial"/>
          <w:color w:val="1D1D1B"/>
          <w:sz w:val="24"/>
        </w:rPr>
        <w:t>s computer equipment, internet connections, public lines, operator networks or general breakdown). ACV Voeding en Diensten/CSC Alimentation et Services shall not be held responsible for failed attempts to participate in the competition. ACV Voeding en Diensten/CSC Alimentation et Services shall not be held responsible for data lost or corrupted during transmission or afterwards, nor for the inaccessibility of the competition due to data transmission problems.</w:t>
      </w:r>
    </w:p>
    <w:p w14:paraId="23E138C0" w14:textId="124AE6CF" w:rsidR="001B145A" w:rsidRPr="004A5703" w:rsidRDefault="001B145A">
      <w:pPr>
        <w:spacing w:after="0" w:line="249" w:lineRule="auto"/>
        <w:ind w:left="117" w:right="49"/>
        <w:rPr>
          <w:rFonts w:ascii="Arial" w:eastAsia="Arial" w:hAnsi="Arial" w:cs="Arial"/>
          <w:color w:val="1D1D1B"/>
          <w:sz w:val="24"/>
          <w:szCs w:val="24"/>
          <w:lang w:val="en-US"/>
        </w:rPr>
      </w:pPr>
    </w:p>
    <w:p w14:paraId="5E854A7F" w14:textId="5997716C" w:rsidR="001B145A" w:rsidRDefault="001B145A">
      <w:pPr>
        <w:spacing w:after="0" w:line="249" w:lineRule="auto"/>
        <w:ind w:left="117" w:right="49"/>
        <w:rPr>
          <w:rFonts w:ascii="Arial" w:eastAsia="Arial" w:hAnsi="Arial" w:cs="Arial"/>
          <w:sz w:val="24"/>
          <w:szCs w:val="24"/>
        </w:rPr>
      </w:pPr>
      <w:r>
        <w:rPr>
          <w:rFonts w:ascii="Arial" w:hAnsi="Arial"/>
          <w:sz w:val="24"/>
        </w:rPr>
        <w:t>Participants are explicitly informed that the competition is in no way sponsored, endorsed, administered by or associated with the social networking sites Facebook or Instagram. Consequently, the participants expressly waive any liability of the social networking sites Facebook or Instagram in connection with the organization and running of this competition.</w:t>
      </w:r>
    </w:p>
    <w:p w14:paraId="257954C2" w14:textId="0571301A" w:rsidR="00E84068" w:rsidRPr="004A5703" w:rsidRDefault="00E84068">
      <w:pPr>
        <w:spacing w:before="9" w:after="0" w:line="280" w:lineRule="exact"/>
        <w:rPr>
          <w:rFonts w:ascii="Arial" w:hAnsi="Arial" w:cs="Arial"/>
          <w:sz w:val="24"/>
          <w:szCs w:val="24"/>
          <w:lang w:val="en-US"/>
        </w:rPr>
      </w:pPr>
    </w:p>
    <w:p w14:paraId="624F1B34" w14:textId="0FD377DB" w:rsidR="00742354" w:rsidRPr="004A5703" w:rsidRDefault="00742354">
      <w:pPr>
        <w:spacing w:before="9" w:after="0" w:line="280" w:lineRule="exact"/>
        <w:rPr>
          <w:rFonts w:ascii="Arial" w:hAnsi="Arial" w:cs="Arial"/>
          <w:sz w:val="24"/>
          <w:szCs w:val="24"/>
          <w:lang w:val="en-US"/>
        </w:rPr>
      </w:pPr>
    </w:p>
    <w:p w14:paraId="3EA9B77E" w14:textId="77777777" w:rsidR="00742354" w:rsidRPr="004A5703" w:rsidRDefault="00742354">
      <w:pPr>
        <w:spacing w:before="9" w:after="0" w:line="280" w:lineRule="exact"/>
        <w:rPr>
          <w:rFonts w:ascii="Arial" w:hAnsi="Arial" w:cs="Arial"/>
          <w:sz w:val="24"/>
          <w:szCs w:val="24"/>
          <w:lang w:val="en-US"/>
        </w:rPr>
      </w:pPr>
    </w:p>
    <w:p w14:paraId="3AB55CE9" w14:textId="37363BFD" w:rsidR="00E84068" w:rsidRPr="0069532C" w:rsidRDefault="000D1E2D" w:rsidP="0069532C">
      <w:pPr>
        <w:pStyle w:val="Lijstalinea"/>
        <w:numPr>
          <w:ilvl w:val="0"/>
          <w:numId w:val="4"/>
        </w:numPr>
        <w:tabs>
          <w:tab w:val="left" w:pos="900"/>
        </w:tabs>
        <w:spacing w:after="0" w:line="240" w:lineRule="auto"/>
        <w:ind w:right="-20"/>
        <w:rPr>
          <w:rFonts w:ascii="Arial" w:eastAsia="Arial" w:hAnsi="Arial" w:cs="Arial"/>
          <w:b/>
          <w:bCs/>
          <w:color w:val="1D1D1B"/>
          <w:sz w:val="24"/>
          <w:szCs w:val="24"/>
        </w:rPr>
      </w:pPr>
      <w:r>
        <w:rPr>
          <w:rFonts w:ascii="Arial" w:hAnsi="Arial"/>
          <w:b/>
          <w:color w:val="1D1D1B"/>
          <w:sz w:val="24"/>
        </w:rPr>
        <w:t>Privacy</w:t>
      </w:r>
    </w:p>
    <w:p w14:paraId="7ADE24C9" w14:textId="77777777" w:rsidR="0069532C" w:rsidRPr="0069532C" w:rsidRDefault="0069532C" w:rsidP="0069532C">
      <w:pPr>
        <w:pStyle w:val="Lijstalinea"/>
        <w:tabs>
          <w:tab w:val="left" w:pos="900"/>
        </w:tabs>
        <w:spacing w:after="0" w:line="240" w:lineRule="auto"/>
        <w:ind w:left="897" w:right="-20"/>
        <w:rPr>
          <w:rFonts w:ascii="Arial" w:eastAsia="Arial" w:hAnsi="Arial" w:cs="Arial"/>
          <w:sz w:val="24"/>
          <w:szCs w:val="24"/>
          <w:lang w:val="nl-BE"/>
        </w:rPr>
      </w:pPr>
    </w:p>
    <w:p w14:paraId="440590AA" w14:textId="16D768AF" w:rsidR="00E84068" w:rsidRPr="00EB6F1B" w:rsidRDefault="00F72BF6" w:rsidP="00A848AC">
      <w:pPr>
        <w:spacing w:after="0" w:line="250" w:lineRule="auto"/>
        <w:ind w:left="117" w:right="996"/>
        <w:rPr>
          <w:rFonts w:ascii="Arial" w:eastAsia="Arial" w:hAnsi="Arial" w:cs="Arial"/>
          <w:color w:val="1D1D1B"/>
          <w:sz w:val="24"/>
          <w:szCs w:val="24"/>
        </w:rPr>
      </w:pPr>
      <w:r>
        <w:rPr>
          <w:rFonts w:ascii="Arial" w:hAnsi="Arial"/>
          <w:color w:val="1D1D1B"/>
          <w:sz w:val="24"/>
        </w:rPr>
        <w:t xml:space="preserve">The personal data transmitted in the context of this competition will be processed in accordance with </w:t>
      </w:r>
      <w:r w:rsidR="004A5703">
        <w:rPr>
          <w:rFonts w:ascii="Arial" w:hAnsi="Arial"/>
          <w:color w:val="1D1D1B"/>
          <w:sz w:val="24"/>
        </w:rPr>
        <w:t>r</w:t>
      </w:r>
      <w:r>
        <w:rPr>
          <w:rFonts w:ascii="Arial" w:hAnsi="Arial"/>
          <w:color w:val="1D1D1B"/>
          <w:sz w:val="24"/>
        </w:rPr>
        <w:t>egulation (EU) 2016/679 on the protection of individuals with regard to the processing of personal data and on the free movement of such data (General Data Protection Regulation).</w:t>
      </w:r>
    </w:p>
    <w:p w14:paraId="7C26E911" w14:textId="77777777" w:rsidR="005106FB" w:rsidRPr="004A5703" w:rsidRDefault="005106FB" w:rsidP="00A848AC">
      <w:pPr>
        <w:spacing w:after="0" w:line="250" w:lineRule="auto"/>
        <w:ind w:left="117" w:right="996"/>
        <w:rPr>
          <w:rFonts w:ascii="Arial" w:eastAsia="Arial" w:hAnsi="Arial" w:cs="Arial"/>
          <w:color w:val="1D1D1B"/>
          <w:sz w:val="24"/>
          <w:szCs w:val="24"/>
          <w:lang w:val="en-US"/>
        </w:rPr>
      </w:pPr>
    </w:p>
    <w:p w14:paraId="494F1118" w14:textId="0E684D64" w:rsidR="005106FB" w:rsidRPr="00EB6F1B" w:rsidRDefault="005106FB" w:rsidP="00A848AC">
      <w:pPr>
        <w:spacing w:after="0" w:line="250" w:lineRule="auto"/>
        <w:ind w:left="117" w:right="996"/>
        <w:rPr>
          <w:rFonts w:ascii="Arial" w:eastAsia="Arial" w:hAnsi="Arial" w:cs="Arial"/>
          <w:color w:val="1D1D1B"/>
          <w:sz w:val="24"/>
          <w:szCs w:val="24"/>
        </w:rPr>
      </w:pPr>
      <w:r>
        <w:rPr>
          <w:rFonts w:ascii="Arial" w:hAnsi="Arial"/>
          <w:color w:val="1D1D1B"/>
          <w:sz w:val="24"/>
        </w:rPr>
        <w:t xml:space="preserve">The information collected by the controller, ACV Voeding en Diensten/CSC Alimentation et Services, on the persons participating in this contest, specifically name, first name, phone number and address provided by them, will only be used and processed by ACV </w:t>
      </w:r>
      <w:r>
        <w:rPr>
          <w:rFonts w:ascii="Arial" w:hAnsi="Arial"/>
          <w:color w:val="1D1D1B"/>
          <w:sz w:val="24"/>
        </w:rPr>
        <w:lastRenderedPageBreak/>
        <w:t>Voeding en Diensten/CSC Alimentation et Services within the framework of the organi</w:t>
      </w:r>
      <w:r w:rsidR="004A5703">
        <w:rPr>
          <w:rFonts w:ascii="Arial" w:hAnsi="Arial"/>
          <w:color w:val="1D1D1B"/>
          <w:sz w:val="24"/>
        </w:rPr>
        <w:t>z</w:t>
      </w:r>
      <w:r>
        <w:rPr>
          <w:rFonts w:ascii="Arial" w:hAnsi="Arial"/>
          <w:color w:val="1D1D1B"/>
          <w:sz w:val="24"/>
        </w:rPr>
        <w:t>ation of this contest. As part of the organization of the competition, the data will be used and processed for the purpose of verifying correct participation in this competition and combating any misuse or irregularity, and for contacting and awarding prizes if the participant is identified as one of the winners of the competition.</w:t>
      </w:r>
    </w:p>
    <w:p w14:paraId="47E79584" w14:textId="77777777" w:rsidR="005106FB" w:rsidRPr="004A5703" w:rsidRDefault="005106FB" w:rsidP="00A848AC">
      <w:pPr>
        <w:spacing w:after="0" w:line="250" w:lineRule="auto"/>
        <w:ind w:left="117" w:right="996"/>
        <w:rPr>
          <w:rFonts w:ascii="Arial" w:eastAsia="Arial" w:hAnsi="Arial" w:cs="Arial"/>
          <w:color w:val="1D1D1B"/>
          <w:sz w:val="24"/>
          <w:szCs w:val="24"/>
          <w:lang w:val="en-US"/>
        </w:rPr>
      </w:pPr>
    </w:p>
    <w:p w14:paraId="64B2AF15" w14:textId="3EB0F97E" w:rsidR="005106FB" w:rsidRPr="00EB6F1B" w:rsidRDefault="005106FB" w:rsidP="00A848AC">
      <w:pPr>
        <w:spacing w:after="0" w:line="250" w:lineRule="auto"/>
        <w:ind w:left="117" w:right="996"/>
        <w:rPr>
          <w:rFonts w:ascii="Arial" w:eastAsia="Arial" w:hAnsi="Arial" w:cs="Arial"/>
          <w:color w:val="1D1D1B"/>
          <w:sz w:val="24"/>
          <w:szCs w:val="24"/>
        </w:rPr>
      </w:pPr>
      <w:r>
        <w:rPr>
          <w:rFonts w:ascii="Arial" w:hAnsi="Arial"/>
          <w:color w:val="1D1D1B"/>
          <w:sz w:val="24"/>
        </w:rPr>
        <w:t xml:space="preserve">Persons taking part in this competition have the right to consult their personal data free of charge, to have it amended if it is inaccurate, incomplete or irrelevant, to have it deleted, to limit its processing and to withdraw their consent at any time. Persons wishing to exercise these rights may write to the legal department of ACV Voeding en Diensten/CSC Alimentation et Services, </w:t>
      </w:r>
      <w:proofErr w:type="spellStart"/>
      <w:r>
        <w:rPr>
          <w:rFonts w:ascii="Arial" w:hAnsi="Arial"/>
          <w:color w:val="1D1D1B"/>
          <w:sz w:val="24"/>
        </w:rPr>
        <w:t>Kartuizerstraat</w:t>
      </w:r>
      <w:proofErr w:type="spellEnd"/>
      <w:r>
        <w:rPr>
          <w:rFonts w:ascii="Arial" w:hAnsi="Arial"/>
          <w:color w:val="1D1D1B"/>
          <w:sz w:val="24"/>
        </w:rPr>
        <w:t>/rue des</w:t>
      </w:r>
      <w:r w:rsidR="004A5703">
        <w:rPr>
          <w:rFonts w:ascii="Arial" w:hAnsi="Arial"/>
          <w:color w:val="1D1D1B"/>
          <w:sz w:val="24"/>
        </w:rPr>
        <w:t> </w:t>
      </w:r>
      <w:r>
        <w:rPr>
          <w:rFonts w:ascii="Arial" w:hAnsi="Arial"/>
          <w:color w:val="1D1D1B"/>
          <w:sz w:val="24"/>
        </w:rPr>
        <w:t>Chartreux</w:t>
      </w:r>
      <w:r w:rsidR="004A5703">
        <w:rPr>
          <w:rFonts w:ascii="Arial" w:hAnsi="Arial"/>
          <w:color w:val="1D1D1B"/>
          <w:sz w:val="24"/>
        </w:rPr>
        <w:t> </w:t>
      </w:r>
      <w:r>
        <w:rPr>
          <w:rFonts w:ascii="Arial" w:hAnsi="Arial"/>
          <w:color w:val="1D1D1B"/>
          <w:sz w:val="24"/>
        </w:rPr>
        <w:t>70, 1000 Brussels. This written request, mentioning the competition for which they wish to exercise one of the above-mentioned rights, must be dated and signed, and be accompanied by a recto copy of the identity card. Persons who wish to do so are entitled at any time to contact the Data Protection Authority (+32</w:t>
      </w:r>
      <w:r w:rsidR="004A5703">
        <w:rPr>
          <w:rFonts w:ascii="Arial" w:hAnsi="Arial"/>
          <w:color w:val="1D1D1B"/>
          <w:sz w:val="24"/>
        </w:rPr>
        <w:t> (0)2 274 48 </w:t>
      </w:r>
      <w:r>
        <w:rPr>
          <w:rFonts w:ascii="Arial" w:hAnsi="Arial"/>
          <w:color w:val="1D1D1B"/>
          <w:sz w:val="24"/>
        </w:rPr>
        <w:t xml:space="preserve">00), </w:t>
      </w:r>
      <w:proofErr w:type="spellStart"/>
      <w:r>
        <w:rPr>
          <w:rFonts w:ascii="Arial" w:hAnsi="Arial"/>
          <w:color w:val="1D1D1B"/>
          <w:sz w:val="24"/>
        </w:rPr>
        <w:t>Drukpersstraat</w:t>
      </w:r>
      <w:proofErr w:type="spellEnd"/>
      <w:r w:rsidR="004A5703">
        <w:rPr>
          <w:rFonts w:ascii="Arial" w:hAnsi="Arial"/>
          <w:color w:val="1D1D1B"/>
          <w:sz w:val="24"/>
        </w:rPr>
        <w:t> </w:t>
      </w:r>
      <w:r>
        <w:rPr>
          <w:rFonts w:ascii="Arial" w:hAnsi="Arial"/>
          <w:color w:val="1D1D1B"/>
          <w:sz w:val="24"/>
        </w:rPr>
        <w:t>35/rue de la Presse</w:t>
      </w:r>
      <w:r w:rsidR="004A5703">
        <w:rPr>
          <w:rFonts w:ascii="Arial" w:hAnsi="Arial"/>
          <w:color w:val="1D1D1B"/>
          <w:sz w:val="24"/>
        </w:rPr>
        <w:t> </w:t>
      </w:r>
      <w:r>
        <w:rPr>
          <w:rFonts w:ascii="Arial" w:hAnsi="Arial"/>
          <w:color w:val="1D1D1B"/>
          <w:sz w:val="24"/>
        </w:rPr>
        <w:t>35, 1000 Brussels).</w:t>
      </w:r>
    </w:p>
    <w:p w14:paraId="248BB342" w14:textId="77777777" w:rsidR="00E84068" w:rsidRPr="004A5703" w:rsidRDefault="00E84068">
      <w:pPr>
        <w:spacing w:before="8" w:after="0" w:line="280" w:lineRule="exact"/>
        <w:rPr>
          <w:rFonts w:ascii="Arial" w:hAnsi="Arial" w:cs="Arial"/>
          <w:sz w:val="24"/>
          <w:szCs w:val="24"/>
          <w:lang w:val="en-US"/>
        </w:rPr>
      </w:pPr>
    </w:p>
    <w:p w14:paraId="1E68BB3A" w14:textId="619B1083" w:rsidR="00E84068" w:rsidRPr="00EB6F1B" w:rsidRDefault="00A35F5C">
      <w:pPr>
        <w:tabs>
          <w:tab w:val="left" w:pos="820"/>
        </w:tabs>
        <w:spacing w:after="0" w:line="240" w:lineRule="auto"/>
        <w:ind w:left="117" w:right="-20"/>
        <w:rPr>
          <w:rFonts w:ascii="Arial" w:eastAsia="Arial" w:hAnsi="Arial" w:cs="Arial"/>
          <w:sz w:val="24"/>
          <w:szCs w:val="24"/>
        </w:rPr>
      </w:pPr>
      <w:r>
        <w:rPr>
          <w:rFonts w:ascii="Arial" w:hAnsi="Arial"/>
          <w:b/>
          <w:color w:val="1D1D1B"/>
          <w:sz w:val="24"/>
        </w:rPr>
        <w:t>8.</w:t>
      </w:r>
      <w:r>
        <w:rPr>
          <w:rFonts w:ascii="Arial" w:hAnsi="Arial"/>
          <w:b/>
          <w:color w:val="1D1D1B"/>
          <w:sz w:val="24"/>
        </w:rPr>
        <w:tab/>
        <w:t>Disputes</w:t>
      </w:r>
    </w:p>
    <w:p w14:paraId="4FE6B356" w14:textId="77777777" w:rsidR="00FE6432" w:rsidRPr="004A5703" w:rsidRDefault="00FE6432">
      <w:pPr>
        <w:spacing w:after="0" w:line="250" w:lineRule="auto"/>
        <w:ind w:left="117" w:right="906"/>
        <w:rPr>
          <w:rFonts w:ascii="Arial" w:eastAsia="Arial" w:hAnsi="Arial" w:cs="Arial"/>
          <w:color w:val="1D1D1B"/>
          <w:sz w:val="24"/>
          <w:szCs w:val="24"/>
          <w:lang w:val="en-US"/>
        </w:rPr>
      </w:pPr>
    </w:p>
    <w:p w14:paraId="261741BB" w14:textId="55FC6CCC" w:rsidR="00E84068" w:rsidRPr="00EB6F1B" w:rsidRDefault="000D1E2D">
      <w:pPr>
        <w:spacing w:after="0" w:line="250" w:lineRule="auto"/>
        <w:ind w:left="117" w:right="906"/>
        <w:rPr>
          <w:rFonts w:ascii="Arial" w:eastAsia="Arial" w:hAnsi="Arial" w:cs="Arial"/>
          <w:sz w:val="24"/>
          <w:szCs w:val="24"/>
        </w:rPr>
      </w:pPr>
      <w:r>
        <w:rPr>
          <w:rFonts w:ascii="Arial" w:hAnsi="Arial"/>
          <w:color w:val="1D1D1B"/>
          <w:sz w:val="24"/>
        </w:rPr>
        <w:t>This competition is subject to Belgian law. All disputes relating to this competition will be settled exclusively by the courts of Brussels.</w:t>
      </w:r>
    </w:p>
    <w:p w14:paraId="65416518" w14:textId="77777777" w:rsidR="00E84068" w:rsidRPr="004A5703" w:rsidRDefault="00E84068">
      <w:pPr>
        <w:spacing w:before="8" w:after="0" w:line="280" w:lineRule="exact"/>
        <w:rPr>
          <w:rFonts w:ascii="Arial" w:hAnsi="Arial" w:cs="Arial"/>
          <w:sz w:val="24"/>
          <w:szCs w:val="24"/>
          <w:lang w:val="en-US"/>
        </w:rPr>
      </w:pPr>
    </w:p>
    <w:p w14:paraId="18D03279" w14:textId="14D560F0" w:rsidR="00E84068" w:rsidRPr="00EB6F1B" w:rsidRDefault="00A35F5C">
      <w:pPr>
        <w:tabs>
          <w:tab w:val="left" w:pos="820"/>
        </w:tabs>
        <w:spacing w:after="0" w:line="240" w:lineRule="auto"/>
        <w:ind w:left="117" w:right="-20"/>
        <w:rPr>
          <w:rFonts w:ascii="Arial" w:eastAsia="Arial" w:hAnsi="Arial" w:cs="Arial"/>
          <w:sz w:val="24"/>
          <w:szCs w:val="24"/>
        </w:rPr>
      </w:pPr>
      <w:r>
        <w:rPr>
          <w:rFonts w:ascii="Arial" w:hAnsi="Arial"/>
          <w:b/>
          <w:color w:val="1D1D1B"/>
          <w:sz w:val="24"/>
        </w:rPr>
        <w:t>9.</w:t>
      </w:r>
      <w:r>
        <w:rPr>
          <w:rFonts w:ascii="Arial" w:hAnsi="Arial"/>
          <w:b/>
          <w:color w:val="1D1D1B"/>
          <w:sz w:val="24"/>
        </w:rPr>
        <w:tab/>
        <w:t>Additional provisions</w:t>
      </w:r>
    </w:p>
    <w:p w14:paraId="5B5FF674" w14:textId="77777777" w:rsidR="00FE6432" w:rsidRPr="004A5703" w:rsidRDefault="00FE6432">
      <w:pPr>
        <w:spacing w:after="0" w:line="250" w:lineRule="auto"/>
        <w:ind w:left="117" w:right="501"/>
        <w:rPr>
          <w:rFonts w:ascii="Arial" w:eastAsia="Arial" w:hAnsi="Arial" w:cs="Arial"/>
          <w:color w:val="1D1D1B"/>
          <w:sz w:val="24"/>
          <w:szCs w:val="24"/>
          <w:lang w:val="en-US"/>
        </w:rPr>
      </w:pPr>
    </w:p>
    <w:p w14:paraId="0134FDBF" w14:textId="101D9EC0" w:rsidR="00E84068" w:rsidRPr="00EB6F1B" w:rsidRDefault="000D1E2D">
      <w:pPr>
        <w:spacing w:after="0" w:line="250" w:lineRule="auto"/>
        <w:ind w:left="117" w:right="501"/>
        <w:rPr>
          <w:rFonts w:ascii="Arial" w:eastAsia="Arial" w:hAnsi="Arial" w:cs="Arial"/>
          <w:sz w:val="24"/>
          <w:szCs w:val="24"/>
        </w:rPr>
      </w:pPr>
      <w:r>
        <w:rPr>
          <w:rFonts w:ascii="Arial" w:hAnsi="Arial"/>
          <w:color w:val="1D1D1B"/>
          <w:sz w:val="24"/>
        </w:rPr>
        <w:t>The entire cost of participation in the competition (internet connection, computer, etc.) shall be borne by the participant. Under no circumstances can participants recover their participation fees from the Organizer.</w:t>
      </w:r>
    </w:p>
    <w:p w14:paraId="68F749DF" w14:textId="77777777" w:rsidR="00E84068" w:rsidRPr="004A5703" w:rsidRDefault="00E84068">
      <w:pPr>
        <w:spacing w:before="8" w:after="0" w:line="120" w:lineRule="exact"/>
        <w:rPr>
          <w:rFonts w:ascii="Arial" w:hAnsi="Arial" w:cs="Arial"/>
          <w:sz w:val="24"/>
          <w:szCs w:val="24"/>
          <w:lang w:val="en-US"/>
        </w:rPr>
      </w:pPr>
    </w:p>
    <w:p w14:paraId="71D9E6C6" w14:textId="77777777" w:rsidR="00E84068" w:rsidRPr="004A5703" w:rsidRDefault="00E84068">
      <w:pPr>
        <w:spacing w:after="0" w:line="200" w:lineRule="exact"/>
        <w:rPr>
          <w:rFonts w:ascii="Arial" w:hAnsi="Arial" w:cs="Arial"/>
          <w:sz w:val="24"/>
          <w:szCs w:val="24"/>
          <w:lang w:val="en-US"/>
        </w:rPr>
      </w:pPr>
    </w:p>
    <w:p w14:paraId="4F771B69" w14:textId="77777777" w:rsidR="00E84068" w:rsidRPr="004A5703" w:rsidRDefault="00E84068">
      <w:pPr>
        <w:spacing w:after="0" w:line="200" w:lineRule="exact"/>
        <w:rPr>
          <w:rFonts w:ascii="Arial" w:hAnsi="Arial" w:cs="Arial"/>
          <w:sz w:val="24"/>
          <w:szCs w:val="24"/>
          <w:lang w:val="en-US"/>
        </w:rPr>
      </w:pPr>
    </w:p>
    <w:p w14:paraId="27637120" w14:textId="77777777" w:rsidR="00E84068" w:rsidRPr="004A5703" w:rsidRDefault="00E84068">
      <w:pPr>
        <w:spacing w:after="0" w:line="200" w:lineRule="exact"/>
        <w:rPr>
          <w:rFonts w:ascii="Arial" w:hAnsi="Arial" w:cs="Arial"/>
          <w:sz w:val="24"/>
          <w:szCs w:val="24"/>
          <w:lang w:val="en-US"/>
        </w:rPr>
      </w:pPr>
    </w:p>
    <w:p w14:paraId="35636E36" w14:textId="77777777" w:rsidR="00E84068" w:rsidRPr="004A5703" w:rsidRDefault="00E84068">
      <w:pPr>
        <w:spacing w:after="0" w:line="200" w:lineRule="exact"/>
        <w:rPr>
          <w:rFonts w:ascii="Arial" w:hAnsi="Arial" w:cs="Arial"/>
          <w:sz w:val="24"/>
          <w:szCs w:val="24"/>
          <w:lang w:val="en-US"/>
        </w:rPr>
      </w:pPr>
    </w:p>
    <w:p w14:paraId="4287D925" w14:textId="77777777" w:rsidR="00E84068" w:rsidRPr="004A5703" w:rsidRDefault="00E84068">
      <w:pPr>
        <w:spacing w:after="0" w:line="200" w:lineRule="exact"/>
        <w:rPr>
          <w:rFonts w:ascii="Arial" w:hAnsi="Arial" w:cs="Arial"/>
          <w:sz w:val="24"/>
          <w:szCs w:val="24"/>
          <w:lang w:val="en-US"/>
        </w:rPr>
      </w:pPr>
    </w:p>
    <w:p w14:paraId="70A23DE0" w14:textId="3C814179" w:rsidR="00E84068" w:rsidRPr="00EB6F1B" w:rsidRDefault="000D1E2D">
      <w:pPr>
        <w:spacing w:after="0" w:line="240" w:lineRule="auto"/>
        <w:ind w:left="117" w:right="-20"/>
        <w:rPr>
          <w:rFonts w:ascii="Arial" w:eastAsia="Arial" w:hAnsi="Arial" w:cs="Arial"/>
          <w:sz w:val="24"/>
          <w:szCs w:val="24"/>
        </w:rPr>
      </w:pPr>
      <w:r>
        <w:rPr>
          <w:rFonts w:ascii="Arial" w:hAnsi="Arial"/>
          <w:i/>
          <w:color w:val="1D1D1B"/>
          <w:sz w:val="24"/>
        </w:rPr>
        <w:t>Regulations drawn up on September 7, 2021</w:t>
      </w:r>
      <w:r w:rsidR="004A5703">
        <w:rPr>
          <w:rFonts w:ascii="Arial" w:hAnsi="Arial"/>
          <w:i/>
          <w:color w:val="1D1D1B"/>
          <w:sz w:val="24"/>
        </w:rPr>
        <w:t>,</w:t>
      </w:r>
      <w:r>
        <w:rPr>
          <w:rFonts w:ascii="Arial" w:hAnsi="Arial"/>
          <w:i/>
          <w:color w:val="1D1D1B"/>
          <w:sz w:val="24"/>
        </w:rPr>
        <w:t xml:space="preserve"> in Brussels.</w:t>
      </w:r>
    </w:p>
    <w:sectPr w:rsidR="00E84068" w:rsidRPr="00EB6F1B">
      <w:pgSz w:w="11920" w:h="16840"/>
      <w:pgMar w:top="740" w:right="7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A6CC4" w14:textId="77777777" w:rsidR="008F7B7E" w:rsidRDefault="008F7B7E" w:rsidP="004A5703">
      <w:pPr>
        <w:spacing w:after="0" w:line="240" w:lineRule="auto"/>
      </w:pPr>
      <w:r>
        <w:separator/>
      </w:r>
    </w:p>
  </w:endnote>
  <w:endnote w:type="continuationSeparator" w:id="0">
    <w:p w14:paraId="570B58E3" w14:textId="77777777" w:rsidR="008F7B7E" w:rsidRDefault="008F7B7E" w:rsidP="004A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7031C" w14:textId="77777777" w:rsidR="008F7B7E" w:rsidRDefault="008F7B7E" w:rsidP="004A5703">
      <w:pPr>
        <w:spacing w:after="0" w:line="240" w:lineRule="auto"/>
      </w:pPr>
      <w:r>
        <w:separator/>
      </w:r>
    </w:p>
  </w:footnote>
  <w:footnote w:type="continuationSeparator" w:id="0">
    <w:p w14:paraId="1B9889BB" w14:textId="77777777" w:rsidR="008F7B7E" w:rsidRDefault="008F7B7E" w:rsidP="004A5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6744A"/>
    <w:multiLevelType w:val="hybridMultilevel"/>
    <w:tmpl w:val="3A22A68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 w15:restartNumberingAfterBreak="0">
    <w:nsid w:val="173869C6"/>
    <w:multiLevelType w:val="hybridMultilevel"/>
    <w:tmpl w:val="60480F3C"/>
    <w:lvl w:ilvl="0" w:tplc="34FAAF0E">
      <w:start w:val="1"/>
      <w:numFmt w:val="decimal"/>
      <w:lvlText w:val="%1."/>
      <w:lvlJc w:val="left"/>
      <w:pPr>
        <w:ind w:left="897" w:hanging="780"/>
      </w:pPr>
      <w:rPr>
        <w:rFonts w:hint="default"/>
        <w:b/>
        <w:color w:val="1D1D1B"/>
      </w:rPr>
    </w:lvl>
    <w:lvl w:ilvl="1" w:tplc="08130019" w:tentative="1">
      <w:start w:val="1"/>
      <w:numFmt w:val="lowerLetter"/>
      <w:lvlText w:val="%2."/>
      <w:lvlJc w:val="left"/>
      <w:pPr>
        <w:ind w:left="1197" w:hanging="360"/>
      </w:pPr>
    </w:lvl>
    <w:lvl w:ilvl="2" w:tplc="0813001B" w:tentative="1">
      <w:start w:val="1"/>
      <w:numFmt w:val="lowerRoman"/>
      <w:lvlText w:val="%3."/>
      <w:lvlJc w:val="right"/>
      <w:pPr>
        <w:ind w:left="1917" w:hanging="180"/>
      </w:pPr>
    </w:lvl>
    <w:lvl w:ilvl="3" w:tplc="0813000F" w:tentative="1">
      <w:start w:val="1"/>
      <w:numFmt w:val="decimal"/>
      <w:lvlText w:val="%4."/>
      <w:lvlJc w:val="left"/>
      <w:pPr>
        <w:ind w:left="2637" w:hanging="360"/>
      </w:pPr>
    </w:lvl>
    <w:lvl w:ilvl="4" w:tplc="08130019" w:tentative="1">
      <w:start w:val="1"/>
      <w:numFmt w:val="lowerLetter"/>
      <w:lvlText w:val="%5."/>
      <w:lvlJc w:val="left"/>
      <w:pPr>
        <w:ind w:left="3357" w:hanging="360"/>
      </w:pPr>
    </w:lvl>
    <w:lvl w:ilvl="5" w:tplc="0813001B" w:tentative="1">
      <w:start w:val="1"/>
      <w:numFmt w:val="lowerRoman"/>
      <w:lvlText w:val="%6."/>
      <w:lvlJc w:val="right"/>
      <w:pPr>
        <w:ind w:left="4077" w:hanging="180"/>
      </w:pPr>
    </w:lvl>
    <w:lvl w:ilvl="6" w:tplc="0813000F" w:tentative="1">
      <w:start w:val="1"/>
      <w:numFmt w:val="decimal"/>
      <w:lvlText w:val="%7."/>
      <w:lvlJc w:val="left"/>
      <w:pPr>
        <w:ind w:left="4797" w:hanging="360"/>
      </w:pPr>
    </w:lvl>
    <w:lvl w:ilvl="7" w:tplc="08130019" w:tentative="1">
      <w:start w:val="1"/>
      <w:numFmt w:val="lowerLetter"/>
      <w:lvlText w:val="%8."/>
      <w:lvlJc w:val="left"/>
      <w:pPr>
        <w:ind w:left="5517" w:hanging="360"/>
      </w:pPr>
    </w:lvl>
    <w:lvl w:ilvl="8" w:tplc="0813001B" w:tentative="1">
      <w:start w:val="1"/>
      <w:numFmt w:val="lowerRoman"/>
      <w:lvlText w:val="%9."/>
      <w:lvlJc w:val="right"/>
      <w:pPr>
        <w:ind w:left="6237" w:hanging="180"/>
      </w:pPr>
    </w:lvl>
  </w:abstractNum>
  <w:abstractNum w:abstractNumId="2" w15:restartNumberingAfterBreak="0">
    <w:nsid w:val="1E816398"/>
    <w:multiLevelType w:val="hybridMultilevel"/>
    <w:tmpl w:val="B3AC39D0"/>
    <w:lvl w:ilvl="0" w:tplc="3CCE09AE">
      <w:start w:val="2"/>
      <w:numFmt w:val="bullet"/>
      <w:lvlText w:val="-"/>
      <w:lvlJc w:val="left"/>
      <w:pPr>
        <w:ind w:left="477" w:hanging="360"/>
      </w:pPr>
      <w:rPr>
        <w:rFonts w:ascii="Arial" w:eastAsia="Arial" w:hAnsi="Arial" w:cs="Arial" w:hint="default"/>
      </w:rPr>
    </w:lvl>
    <w:lvl w:ilvl="1" w:tplc="08130003" w:tentative="1">
      <w:start w:val="1"/>
      <w:numFmt w:val="bullet"/>
      <w:lvlText w:val="o"/>
      <w:lvlJc w:val="left"/>
      <w:pPr>
        <w:ind w:left="1197" w:hanging="360"/>
      </w:pPr>
      <w:rPr>
        <w:rFonts w:ascii="Courier New" w:hAnsi="Courier New" w:cs="Courier New" w:hint="default"/>
      </w:rPr>
    </w:lvl>
    <w:lvl w:ilvl="2" w:tplc="08130005" w:tentative="1">
      <w:start w:val="1"/>
      <w:numFmt w:val="bullet"/>
      <w:lvlText w:val=""/>
      <w:lvlJc w:val="left"/>
      <w:pPr>
        <w:ind w:left="1917" w:hanging="360"/>
      </w:pPr>
      <w:rPr>
        <w:rFonts w:ascii="Wingdings" w:hAnsi="Wingdings" w:hint="default"/>
      </w:rPr>
    </w:lvl>
    <w:lvl w:ilvl="3" w:tplc="08130001" w:tentative="1">
      <w:start w:val="1"/>
      <w:numFmt w:val="bullet"/>
      <w:lvlText w:val=""/>
      <w:lvlJc w:val="left"/>
      <w:pPr>
        <w:ind w:left="2637" w:hanging="360"/>
      </w:pPr>
      <w:rPr>
        <w:rFonts w:ascii="Symbol" w:hAnsi="Symbol" w:hint="default"/>
      </w:rPr>
    </w:lvl>
    <w:lvl w:ilvl="4" w:tplc="08130003" w:tentative="1">
      <w:start w:val="1"/>
      <w:numFmt w:val="bullet"/>
      <w:lvlText w:val="o"/>
      <w:lvlJc w:val="left"/>
      <w:pPr>
        <w:ind w:left="3357" w:hanging="360"/>
      </w:pPr>
      <w:rPr>
        <w:rFonts w:ascii="Courier New" w:hAnsi="Courier New" w:cs="Courier New" w:hint="default"/>
      </w:rPr>
    </w:lvl>
    <w:lvl w:ilvl="5" w:tplc="08130005" w:tentative="1">
      <w:start w:val="1"/>
      <w:numFmt w:val="bullet"/>
      <w:lvlText w:val=""/>
      <w:lvlJc w:val="left"/>
      <w:pPr>
        <w:ind w:left="4077" w:hanging="360"/>
      </w:pPr>
      <w:rPr>
        <w:rFonts w:ascii="Wingdings" w:hAnsi="Wingdings" w:hint="default"/>
      </w:rPr>
    </w:lvl>
    <w:lvl w:ilvl="6" w:tplc="08130001" w:tentative="1">
      <w:start w:val="1"/>
      <w:numFmt w:val="bullet"/>
      <w:lvlText w:val=""/>
      <w:lvlJc w:val="left"/>
      <w:pPr>
        <w:ind w:left="4797" w:hanging="360"/>
      </w:pPr>
      <w:rPr>
        <w:rFonts w:ascii="Symbol" w:hAnsi="Symbol" w:hint="default"/>
      </w:rPr>
    </w:lvl>
    <w:lvl w:ilvl="7" w:tplc="08130003" w:tentative="1">
      <w:start w:val="1"/>
      <w:numFmt w:val="bullet"/>
      <w:lvlText w:val="o"/>
      <w:lvlJc w:val="left"/>
      <w:pPr>
        <w:ind w:left="5517" w:hanging="360"/>
      </w:pPr>
      <w:rPr>
        <w:rFonts w:ascii="Courier New" w:hAnsi="Courier New" w:cs="Courier New" w:hint="default"/>
      </w:rPr>
    </w:lvl>
    <w:lvl w:ilvl="8" w:tplc="08130005" w:tentative="1">
      <w:start w:val="1"/>
      <w:numFmt w:val="bullet"/>
      <w:lvlText w:val=""/>
      <w:lvlJc w:val="left"/>
      <w:pPr>
        <w:ind w:left="6237" w:hanging="360"/>
      </w:pPr>
      <w:rPr>
        <w:rFonts w:ascii="Wingdings" w:hAnsi="Wingdings" w:hint="default"/>
      </w:rPr>
    </w:lvl>
  </w:abstractNum>
  <w:abstractNum w:abstractNumId="3" w15:restartNumberingAfterBreak="0">
    <w:nsid w:val="28F02D61"/>
    <w:multiLevelType w:val="hybridMultilevel"/>
    <w:tmpl w:val="2D78CA2E"/>
    <w:lvl w:ilvl="0" w:tplc="7FE642AC">
      <w:start w:val="27"/>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E6D0E96"/>
    <w:multiLevelType w:val="hybridMultilevel"/>
    <w:tmpl w:val="A9246676"/>
    <w:lvl w:ilvl="0" w:tplc="D0B6514E">
      <w:start w:val="9"/>
      <w:numFmt w:val="bullet"/>
      <w:lvlText w:val="-"/>
      <w:lvlJc w:val="left"/>
      <w:pPr>
        <w:ind w:left="477" w:hanging="360"/>
      </w:pPr>
      <w:rPr>
        <w:rFonts w:ascii="Arial" w:eastAsia="Arial" w:hAnsi="Arial" w:cs="Arial" w:hint="default"/>
      </w:rPr>
    </w:lvl>
    <w:lvl w:ilvl="1" w:tplc="08130003" w:tentative="1">
      <w:start w:val="1"/>
      <w:numFmt w:val="bullet"/>
      <w:lvlText w:val="o"/>
      <w:lvlJc w:val="left"/>
      <w:pPr>
        <w:ind w:left="1197" w:hanging="360"/>
      </w:pPr>
      <w:rPr>
        <w:rFonts w:ascii="Courier New" w:hAnsi="Courier New" w:cs="Courier New" w:hint="default"/>
      </w:rPr>
    </w:lvl>
    <w:lvl w:ilvl="2" w:tplc="08130005" w:tentative="1">
      <w:start w:val="1"/>
      <w:numFmt w:val="bullet"/>
      <w:lvlText w:val=""/>
      <w:lvlJc w:val="left"/>
      <w:pPr>
        <w:ind w:left="1917" w:hanging="360"/>
      </w:pPr>
      <w:rPr>
        <w:rFonts w:ascii="Wingdings" w:hAnsi="Wingdings" w:hint="default"/>
      </w:rPr>
    </w:lvl>
    <w:lvl w:ilvl="3" w:tplc="08130001" w:tentative="1">
      <w:start w:val="1"/>
      <w:numFmt w:val="bullet"/>
      <w:lvlText w:val=""/>
      <w:lvlJc w:val="left"/>
      <w:pPr>
        <w:ind w:left="2637" w:hanging="360"/>
      </w:pPr>
      <w:rPr>
        <w:rFonts w:ascii="Symbol" w:hAnsi="Symbol" w:hint="default"/>
      </w:rPr>
    </w:lvl>
    <w:lvl w:ilvl="4" w:tplc="08130003" w:tentative="1">
      <w:start w:val="1"/>
      <w:numFmt w:val="bullet"/>
      <w:lvlText w:val="o"/>
      <w:lvlJc w:val="left"/>
      <w:pPr>
        <w:ind w:left="3357" w:hanging="360"/>
      </w:pPr>
      <w:rPr>
        <w:rFonts w:ascii="Courier New" w:hAnsi="Courier New" w:cs="Courier New" w:hint="default"/>
      </w:rPr>
    </w:lvl>
    <w:lvl w:ilvl="5" w:tplc="08130005" w:tentative="1">
      <w:start w:val="1"/>
      <w:numFmt w:val="bullet"/>
      <w:lvlText w:val=""/>
      <w:lvlJc w:val="left"/>
      <w:pPr>
        <w:ind w:left="4077" w:hanging="360"/>
      </w:pPr>
      <w:rPr>
        <w:rFonts w:ascii="Wingdings" w:hAnsi="Wingdings" w:hint="default"/>
      </w:rPr>
    </w:lvl>
    <w:lvl w:ilvl="6" w:tplc="08130001" w:tentative="1">
      <w:start w:val="1"/>
      <w:numFmt w:val="bullet"/>
      <w:lvlText w:val=""/>
      <w:lvlJc w:val="left"/>
      <w:pPr>
        <w:ind w:left="4797" w:hanging="360"/>
      </w:pPr>
      <w:rPr>
        <w:rFonts w:ascii="Symbol" w:hAnsi="Symbol" w:hint="default"/>
      </w:rPr>
    </w:lvl>
    <w:lvl w:ilvl="7" w:tplc="08130003" w:tentative="1">
      <w:start w:val="1"/>
      <w:numFmt w:val="bullet"/>
      <w:lvlText w:val="o"/>
      <w:lvlJc w:val="left"/>
      <w:pPr>
        <w:ind w:left="5517" w:hanging="360"/>
      </w:pPr>
      <w:rPr>
        <w:rFonts w:ascii="Courier New" w:hAnsi="Courier New" w:cs="Courier New" w:hint="default"/>
      </w:rPr>
    </w:lvl>
    <w:lvl w:ilvl="8" w:tplc="08130005" w:tentative="1">
      <w:start w:val="1"/>
      <w:numFmt w:val="bullet"/>
      <w:lvlText w:val=""/>
      <w:lvlJc w:val="left"/>
      <w:pPr>
        <w:ind w:left="6237"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068"/>
    <w:rsid w:val="000161CE"/>
    <w:rsid w:val="00063458"/>
    <w:rsid w:val="00072B9E"/>
    <w:rsid w:val="000A01B0"/>
    <w:rsid w:val="000B5071"/>
    <w:rsid w:val="000D1E2D"/>
    <w:rsid w:val="000E4061"/>
    <w:rsid w:val="00112A36"/>
    <w:rsid w:val="00113526"/>
    <w:rsid w:val="00175ABE"/>
    <w:rsid w:val="00177EB8"/>
    <w:rsid w:val="00180E78"/>
    <w:rsid w:val="00183FCC"/>
    <w:rsid w:val="001B145A"/>
    <w:rsid w:val="001B261D"/>
    <w:rsid w:val="001D0A85"/>
    <w:rsid w:val="001F5EB4"/>
    <w:rsid w:val="00220800"/>
    <w:rsid w:val="00220C08"/>
    <w:rsid w:val="00225890"/>
    <w:rsid w:val="00227E81"/>
    <w:rsid w:val="00253C08"/>
    <w:rsid w:val="002F7310"/>
    <w:rsid w:val="00320B08"/>
    <w:rsid w:val="0036747A"/>
    <w:rsid w:val="00367852"/>
    <w:rsid w:val="0037152E"/>
    <w:rsid w:val="003762AC"/>
    <w:rsid w:val="003C037D"/>
    <w:rsid w:val="00405675"/>
    <w:rsid w:val="00410E30"/>
    <w:rsid w:val="00416AF8"/>
    <w:rsid w:val="00450CC4"/>
    <w:rsid w:val="00452FAC"/>
    <w:rsid w:val="004A5703"/>
    <w:rsid w:val="004B30C6"/>
    <w:rsid w:val="004D5C4E"/>
    <w:rsid w:val="004E6727"/>
    <w:rsid w:val="004F1480"/>
    <w:rsid w:val="00500B7E"/>
    <w:rsid w:val="005034CA"/>
    <w:rsid w:val="005106FB"/>
    <w:rsid w:val="00521E6C"/>
    <w:rsid w:val="00544A2B"/>
    <w:rsid w:val="00554CC6"/>
    <w:rsid w:val="00556E47"/>
    <w:rsid w:val="005573FF"/>
    <w:rsid w:val="005671C0"/>
    <w:rsid w:val="0058069A"/>
    <w:rsid w:val="005C1110"/>
    <w:rsid w:val="005C44EC"/>
    <w:rsid w:val="005C46DB"/>
    <w:rsid w:val="005F5258"/>
    <w:rsid w:val="006108E1"/>
    <w:rsid w:val="00615E83"/>
    <w:rsid w:val="00624AC7"/>
    <w:rsid w:val="00664DCD"/>
    <w:rsid w:val="0069532C"/>
    <w:rsid w:val="006A1805"/>
    <w:rsid w:val="006F2971"/>
    <w:rsid w:val="006F3506"/>
    <w:rsid w:val="0071209A"/>
    <w:rsid w:val="00742354"/>
    <w:rsid w:val="00742440"/>
    <w:rsid w:val="007443D7"/>
    <w:rsid w:val="00753AA6"/>
    <w:rsid w:val="0076789C"/>
    <w:rsid w:val="00776C0B"/>
    <w:rsid w:val="00796D7D"/>
    <w:rsid w:val="007979E7"/>
    <w:rsid w:val="007C430D"/>
    <w:rsid w:val="007D6E5B"/>
    <w:rsid w:val="007D7C70"/>
    <w:rsid w:val="007F4F30"/>
    <w:rsid w:val="008057FB"/>
    <w:rsid w:val="008315E2"/>
    <w:rsid w:val="008328BF"/>
    <w:rsid w:val="00835A63"/>
    <w:rsid w:val="00887254"/>
    <w:rsid w:val="008A3204"/>
    <w:rsid w:val="008B5B5E"/>
    <w:rsid w:val="008C1A6F"/>
    <w:rsid w:val="008D1E7B"/>
    <w:rsid w:val="008D256F"/>
    <w:rsid w:val="008E36BA"/>
    <w:rsid w:val="008F371F"/>
    <w:rsid w:val="008F7B7E"/>
    <w:rsid w:val="00951036"/>
    <w:rsid w:val="0095309B"/>
    <w:rsid w:val="00973A1F"/>
    <w:rsid w:val="00974E33"/>
    <w:rsid w:val="00985B48"/>
    <w:rsid w:val="009B2C86"/>
    <w:rsid w:val="009E4721"/>
    <w:rsid w:val="009F2106"/>
    <w:rsid w:val="00A11405"/>
    <w:rsid w:val="00A35F5C"/>
    <w:rsid w:val="00A43EEF"/>
    <w:rsid w:val="00A8476E"/>
    <w:rsid w:val="00A848AC"/>
    <w:rsid w:val="00A87979"/>
    <w:rsid w:val="00AB57C2"/>
    <w:rsid w:val="00AB57DB"/>
    <w:rsid w:val="00AC13EC"/>
    <w:rsid w:val="00AC52B2"/>
    <w:rsid w:val="00B05E83"/>
    <w:rsid w:val="00B40DA2"/>
    <w:rsid w:val="00B42413"/>
    <w:rsid w:val="00B92A55"/>
    <w:rsid w:val="00BA25DD"/>
    <w:rsid w:val="00BB2853"/>
    <w:rsid w:val="00BB3BEF"/>
    <w:rsid w:val="00BB4E06"/>
    <w:rsid w:val="00BE7C66"/>
    <w:rsid w:val="00BF7F28"/>
    <w:rsid w:val="00C00F42"/>
    <w:rsid w:val="00C07976"/>
    <w:rsid w:val="00C34F2D"/>
    <w:rsid w:val="00C36872"/>
    <w:rsid w:val="00C65AF1"/>
    <w:rsid w:val="00C77DA8"/>
    <w:rsid w:val="00C80928"/>
    <w:rsid w:val="00C828BE"/>
    <w:rsid w:val="00CC0BAD"/>
    <w:rsid w:val="00CC4068"/>
    <w:rsid w:val="00CC63BD"/>
    <w:rsid w:val="00CD3D41"/>
    <w:rsid w:val="00CD7A9D"/>
    <w:rsid w:val="00CE0837"/>
    <w:rsid w:val="00D022B3"/>
    <w:rsid w:val="00D6622E"/>
    <w:rsid w:val="00D82A1F"/>
    <w:rsid w:val="00D9226E"/>
    <w:rsid w:val="00D96454"/>
    <w:rsid w:val="00DC6718"/>
    <w:rsid w:val="00DC6D21"/>
    <w:rsid w:val="00DD6F58"/>
    <w:rsid w:val="00DF6D4C"/>
    <w:rsid w:val="00E07664"/>
    <w:rsid w:val="00E52852"/>
    <w:rsid w:val="00E5766A"/>
    <w:rsid w:val="00E84068"/>
    <w:rsid w:val="00E90DBC"/>
    <w:rsid w:val="00E9664C"/>
    <w:rsid w:val="00EB6F1B"/>
    <w:rsid w:val="00F01B6E"/>
    <w:rsid w:val="00F0358A"/>
    <w:rsid w:val="00F3734C"/>
    <w:rsid w:val="00F44BDE"/>
    <w:rsid w:val="00F535D4"/>
    <w:rsid w:val="00F56B61"/>
    <w:rsid w:val="00F72BF6"/>
    <w:rsid w:val="00FC44DC"/>
    <w:rsid w:val="00FE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5F08"/>
  <w15:docId w15:val="{F8F6BDD4-FA4E-4C87-BC6D-7C2F0C02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10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4B30C6"/>
    <w:rPr>
      <w:sz w:val="16"/>
      <w:szCs w:val="16"/>
    </w:rPr>
  </w:style>
  <w:style w:type="paragraph" w:styleId="Tekstopmerking">
    <w:name w:val="annotation text"/>
    <w:basedOn w:val="Standaard"/>
    <w:link w:val="TekstopmerkingChar"/>
    <w:uiPriority w:val="99"/>
    <w:semiHidden/>
    <w:unhideWhenUsed/>
    <w:rsid w:val="004B30C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30C6"/>
    <w:rPr>
      <w:sz w:val="20"/>
      <w:szCs w:val="20"/>
    </w:rPr>
  </w:style>
  <w:style w:type="paragraph" w:styleId="Onderwerpvanopmerking">
    <w:name w:val="annotation subject"/>
    <w:basedOn w:val="Tekstopmerking"/>
    <w:next w:val="Tekstopmerking"/>
    <w:link w:val="OnderwerpvanopmerkingChar"/>
    <w:uiPriority w:val="99"/>
    <w:semiHidden/>
    <w:unhideWhenUsed/>
    <w:rsid w:val="004B30C6"/>
    <w:rPr>
      <w:b/>
      <w:bCs/>
    </w:rPr>
  </w:style>
  <w:style w:type="character" w:customStyle="1" w:styleId="OnderwerpvanopmerkingChar">
    <w:name w:val="Onderwerp van opmerking Char"/>
    <w:basedOn w:val="TekstopmerkingChar"/>
    <w:link w:val="Onderwerpvanopmerking"/>
    <w:uiPriority w:val="99"/>
    <w:semiHidden/>
    <w:rsid w:val="004B30C6"/>
    <w:rPr>
      <w:b/>
      <w:bCs/>
      <w:sz w:val="20"/>
      <w:szCs w:val="20"/>
    </w:rPr>
  </w:style>
  <w:style w:type="paragraph" w:styleId="Ballontekst">
    <w:name w:val="Balloon Text"/>
    <w:basedOn w:val="Standaard"/>
    <w:link w:val="BallontekstChar"/>
    <w:uiPriority w:val="99"/>
    <w:semiHidden/>
    <w:unhideWhenUsed/>
    <w:rsid w:val="004B30C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30C6"/>
    <w:rPr>
      <w:rFonts w:ascii="Segoe UI" w:hAnsi="Segoe UI" w:cs="Segoe UI"/>
      <w:sz w:val="18"/>
      <w:szCs w:val="18"/>
    </w:rPr>
  </w:style>
  <w:style w:type="character" w:styleId="Hyperlink">
    <w:name w:val="Hyperlink"/>
    <w:basedOn w:val="Standaardalinea-lettertype"/>
    <w:uiPriority w:val="99"/>
    <w:unhideWhenUsed/>
    <w:rsid w:val="005671C0"/>
    <w:rPr>
      <w:color w:val="0000FF" w:themeColor="hyperlink"/>
      <w:u w:val="single"/>
    </w:rPr>
  </w:style>
  <w:style w:type="paragraph" w:styleId="Lijstalinea">
    <w:name w:val="List Paragraph"/>
    <w:basedOn w:val="Standaard"/>
    <w:uiPriority w:val="34"/>
    <w:qFormat/>
    <w:rsid w:val="005671C0"/>
    <w:pPr>
      <w:ind w:left="720"/>
      <w:contextualSpacing/>
    </w:pPr>
  </w:style>
  <w:style w:type="character" w:styleId="Onopgelostemelding">
    <w:name w:val="Unresolved Mention"/>
    <w:basedOn w:val="Standaardalinea-lettertype"/>
    <w:uiPriority w:val="99"/>
    <w:semiHidden/>
    <w:unhideWhenUsed/>
    <w:rsid w:val="008D256F"/>
    <w:rPr>
      <w:color w:val="605E5C"/>
      <w:shd w:val="clear" w:color="auto" w:fill="E1DFDD"/>
    </w:rPr>
  </w:style>
  <w:style w:type="paragraph" w:styleId="Koptekst">
    <w:name w:val="header"/>
    <w:basedOn w:val="Standaard"/>
    <w:link w:val="KoptekstChar"/>
    <w:uiPriority w:val="99"/>
    <w:unhideWhenUsed/>
    <w:rsid w:val="004A570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A5703"/>
  </w:style>
  <w:style w:type="paragraph" w:styleId="Voettekst">
    <w:name w:val="footer"/>
    <w:basedOn w:val="Standaard"/>
    <w:link w:val="VoettekstChar"/>
    <w:uiPriority w:val="99"/>
    <w:unhideWhenUsed/>
    <w:rsid w:val="004A570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A5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07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B918FB59EB2D341B340663A245EF50B" ma:contentTypeVersion="13" ma:contentTypeDescription="Crée un document." ma:contentTypeScope="" ma:versionID="4a2a88ec04cac3b332595608e8404d87">
  <xsd:schema xmlns:xsd="http://www.w3.org/2001/XMLSchema" xmlns:xs="http://www.w3.org/2001/XMLSchema" xmlns:p="http://schemas.microsoft.com/office/2006/metadata/properties" xmlns:ns2="1e832426-6819-49af-b751-404cdfce1567" xmlns:ns3="77a89908-781c-4b84-9ceb-99331e8e5261" xmlns:ns4="913df86f-305d-4c64-b703-e3ccc27142e5" xmlns:ns5="23c380fc-c9d2-4a00-b2f3-7446e286287f" targetNamespace="http://schemas.microsoft.com/office/2006/metadata/properties" ma:root="true" ma:fieldsID="eeb00a7550ce15205aa9e51bf2d36081" ns2:_="" ns3:_="" ns4:_="" ns5:_="">
    <xsd:import namespace="1e832426-6819-49af-b751-404cdfce1567"/>
    <xsd:import namespace="77a89908-781c-4b84-9ceb-99331e8e5261"/>
    <xsd:import namespace="913df86f-305d-4c64-b703-e3ccc27142e5"/>
    <xsd:import namespace="23c380fc-c9d2-4a00-b2f3-7446e286287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5: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32426-6819-49af-b751-404cdfce1567"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a89908-781c-4b84-9ceb-99331e8e52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df86f-305d-4c64-b703-e3ccc27142e5"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c380fc-c9d2-4a00-b2f3-7446e286287f" elementFormDefault="qualified">
    <xsd:import namespace="http://schemas.microsoft.com/office/2006/documentManagement/types"/>
    <xsd:import namespace="http://schemas.microsoft.com/office/infopath/2007/PartnerControls"/>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e832426-6819-49af-b751-404cdfce1567">EMK6YTJ6CDWZ-580693163-135313</_dlc_DocId>
    <_dlc_DocIdUrl xmlns="1e832426-6819-49af-b751-404cdfce1567">
      <Url>https://acvcsc.sharepoint.com/sites/37VD-AS/ServiceEtude/Interne/_layouts/15/DocIdRedir.aspx?ID=EMK6YTJ6CDWZ-580693163-135313</Url>
      <Description>EMK6YTJ6CDWZ-580693163-135313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766A2-D922-480E-A8AE-2B2908B9EFBD}">
  <ds:schemaRefs>
    <ds:schemaRef ds:uri="http://schemas.microsoft.com/sharepoint/events"/>
  </ds:schemaRefs>
</ds:datastoreItem>
</file>

<file path=customXml/itemProps2.xml><?xml version="1.0" encoding="utf-8"?>
<ds:datastoreItem xmlns:ds="http://schemas.openxmlformats.org/officeDocument/2006/customXml" ds:itemID="{95AA184A-0A3B-403D-898C-7BBD02AB2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32426-6819-49af-b751-404cdfce1567"/>
    <ds:schemaRef ds:uri="77a89908-781c-4b84-9ceb-99331e8e5261"/>
    <ds:schemaRef ds:uri="913df86f-305d-4c64-b703-e3ccc27142e5"/>
    <ds:schemaRef ds:uri="23c380fc-c9d2-4a00-b2f3-7446e2862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5A25F-0DEC-4DFC-977F-36099B17F941}">
  <ds:schemaRefs>
    <ds:schemaRef ds:uri="http://schemas.microsoft.com/office/2006/metadata/properties"/>
    <ds:schemaRef ds:uri="http://schemas.microsoft.com/office/infopath/2007/PartnerControls"/>
    <ds:schemaRef ds:uri="1e832426-6819-49af-b751-404cdfce1567"/>
  </ds:schemaRefs>
</ds:datastoreItem>
</file>

<file path=customXml/itemProps4.xml><?xml version="1.0" encoding="utf-8"?>
<ds:datastoreItem xmlns:ds="http://schemas.openxmlformats.org/officeDocument/2006/customXml" ds:itemID="{422D0830-8E1B-4018-A380-028EFE5213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1679</Words>
  <Characters>9237</Characters>
  <Application>Microsoft Office Word</Application>
  <DocSecurity>0</DocSecurity>
  <Lines>76</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ACV-CSC</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Fellahi</dc:creator>
  <cp:lastModifiedBy>Karen Zelderloo</cp:lastModifiedBy>
  <cp:revision>2</cp:revision>
  <dcterms:created xsi:type="dcterms:W3CDTF">2021-09-17T12:55:00Z</dcterms:created>
  <dcterms:modified xsi:type="dcterms:W3CDTF">2021-09-17T12:55:00Z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LastSaved">
    <vt:filetime>2016-09-01T00:00:00Z</vt:filetime>
  </property>
  <property fmtid="{D5CDD505-2E9C-101B-9397-08002B2CF9AE}" pid="4" name="ContentTypeId">
    <vt:lpwstr>0x010100DB918FB59EB2D341B340663A245EF50B</vt:lpwstr>
  </property>
  <property fmtid="{D5CDD505-2E9C-101B-9397-08002B2CF9AE}" pid="5" name="_dlc_DocIdItemGuid">
    <vt:lpwstr>30919449-a1e6-4dfd-9ed8-ec7fe10fc6e0</vt:lpwstr>
  </property>
</Properties>
</file>